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A3C" w:rsidRDefault="00AE6A3C"/>
    <w:p w:rsidR="002A6EB6" w:rsidRPr="00822C32" w:rsidRDefault="002A6EB6" w:rsidP="002A6EB6">
      <w:pPr>
        <w:spacing w:after="0" w:line="240" w:lineRule="exact"/>
        <w:rPr>
          <w:rStyle w:val="Nadpis10"/>
          <w:rFonts w:ascii="Verdana" w:hAnsi="Verdana"/>
          <w:bCs w:val="0"/>
          <w:sz w:val="18"/>
          <w:szCs w:val="18"/>
        </w:rPr>
      </w:pPr>
      <w:bookmarkStart w:id="0" w:name="bookmark1"/>
      <w:r w:rsidRPr="00822C32">
        <w:rPr>
          <w:rStyle w:val="Nadpis10"/>
          <w:rFonts w:ascii="Verdana" w:hAnsi="Verdana"/>
          <w:sz w:val="18"/>
          <w:szCs w:val="18"/>
        </w:rPr>
        <w:t>1. Technická zpráva</w:t>
      </w:r>
      <w:bookmarkEnd w:id="0"/>
    </w:p>
    <w:p w:rsidR="002A6EB6" w:rsidRPr="00822C32" w:rsidRDefault="002A6EB6" w:rsidP="002A6EB6">
      <w:pPr>
        <w:spacing w:after="0" w:line="240" w:lineRule="exact"/>
        <w:rPr>
          <w:rStyle w:val="Nadpis10"/>
          <w:rFonts w:ascii="Verdana" w:hAnsi="Verdana"/>
          <w:bCs w:val="0"/>
          <w:sz w:val="18"/>
          <w:szCs w:val="18"/>
        </w:rPr>
      </w:pPr>
    </w:p>
    <w:p w:rsidR="002A6EB6" w:rsidRPr="00822C32" w:rsidRDefault="002A6EB6" w:rsidP="002A6EB6">
      <w:pPr>
        <w:spacing w:after="0" w:line="240" w:lineRule="exact"/>
        <w:rPr>
          <w:rStyle w:val="Nadpis10"/>
          <w:rFonts w:ascii="Verdana" w:hAnsi="Verdana"/>
          <w:bCs w:val="0"/>
          <w:sz w:val="18"/>
          <w:szCs w:val="18"/>
        </w:rPr>
      </w:pPr>
    </w:p>
    <w:p w:rsidR="002A6EB6" w:rsidRPr="00822C32" w:rsidRDefault="002A6EB6" w:rsidP="002A6EB6">
      <w:pPr>
        <w:pStyle w:val="Nadpis21"/>
        <w:shd w:val="clear" w:color="auto" w:fill="auto"/>
        <w:spacing w:after="0" w:line="254" w:lineRule="exact"/>
        <w:rPr>
          <w:rFonts w:ascii="Verdana" w:hAnsi="Verdana" w:cs="Times New Roman"/>
          <w:sz w:val="18"/>
          <w:szCs w:val="18"/>
        </w:rPr>
      </w:pPr>
      <w:bookmarkStart w:id="1" w:name="bookmark2"/>
      <w:r w:rsidRPr="00822C32">
        <w:rPr>
          <w:rFonts w:ascii="Verdana" w:hAnsi="Verdana" w:cs="Times New Roman"/>
          <w:color w:val="000000"/>
          <w:sz w:val="18"/>
          <w:szCs w:val="18"/>
          <w:lang w:bidi="cs-CZ"/>
        </w:rPr>
        <w:t>Název ve</w:t>
      </w:r>
      <w:r w:rsidRPr="00B5251D">
        <w:rPr>
          <w:rStyle w:val="Nadpis2Netun"/>
          <w:rFonts w:ascii="Verdana" w:hAnsi="Verdana" w:cs="Times New Roman"/>
          <w:b/>
          <w:sz w:val="18"/>
          <w:szCs w:val="18"/>
        </w:rPr>
        <w:t>ř</w:t>
      </w:r>
      <w:r w:rsidRPr="00822C32">
        <w:rPr>
          <w:rFonts w:ascii="Verdana" w:hAnsi="Verdana" w:cs="Times New Roman"/>
          <w:color w:val="000000"/>
          <w:sz w:val="18"/>
          <w:szCs w:val="18"/>
          <w:lang w:bidi="cs-CZ"/>
        </w:rPr>
        <w:t>ejné zakázky</w:t>
      </w:r>
      <w:bookmarkEnd w:id="1"/>
      <w:r w:rsidRPr="00822C32">
        <w:rPr>
          <w:rFonts w:ascii="Verdana" w:hAnsi="Verdana" w:cs="Times New Roman"/>
          <w:color w:val="000000"/>
          <w:sz w:val="18"/>
          <w:szCs w:val="18"/>
          <w:lang w:bidi="cs-CZ"/>
        </w:rPr>
        <w:t>:</w:t>
      </w:r>
    </w:p>
    <w:p w:rsidR="002A6EB6" w:rsidRPr="00055E67" w:rsidRDefault="002A6EB6" w:rsidP="002A6EB6">
      <w:pPr>
        <w:pStyle w:val="Zkladntext40"/>
        <w:shd w:val="clear" w:color="auto" w:fill="auto"/>
        <w:rPr>
          <w:rFonts w:ascii="Verdana" w:hAnsi="Verdana" w:cs="Times New Roman"/>
          <w:sz w:val="18"/>
          <w:szCs w:val="18"/>
        </w:rPr>
      </w:pPr>
      <w:r w:rsidRPr="00055E67">
        <w:rPr>
          <w:rFonts w:ascii="Verdana" w:hAnsi="Verdana" w:cs="Times New Roman"/>
          <w:color w:val="000000"/>
          <w:sz w:val="18"/>
          <w:szCs w:val="18"/>
          <w:lang w:bidi="cs-CZ"/>
        </w:rPr>
        <w:t>B</w:t>
      </w:r>
      <w:r w:rsidRPr="00055E67">
        <w:rPr>
          <w:rStyle w:val="Zkladntext4Netun"/>
          <w:rFonts w:ascii="Verdana" w:hAnsi="Verdana" w:cs="Times New Roman"/>
          <w:b/>
          <w:sz w:val="18"/>
          <w:szCs w:val="18"/>
        </w:rPr>
        <w:t>ě</w:t>
      </w:r>
      <w:r w:rsidRPr="00055E67">
        <w:rPr>
          <w:rFonts w:ascii="Verdana" w:hAnsi="Verdana" w:cs="Times New Roman"/>
          <w:color w:val="000000"/>
          <w:sz w:val="18"/>
          <w:szCs w:val="18"/>
          <w:lang w:bidi="cs-CZ"/>
        </w:rPr>
        <w:t>žná a havarijní údržba objekt</w:t>
      </w:r>
      <w:r w:rsidRPr="00055E67">
        <w:rPr>
          <w:rStyle w:val="Zkladntext4Netun"/>
          <w:rFonts w:ascii="Verdana" w:hAnsi="Verdana" w:cs="Times New Roman"/>
          <w:b/>
          <w:sz w:val="18"/>
          <w:szCs w:val="18"/>
        </w:rPr>
        <w:t>ů</w:t>
      </w:r>
      <w:r w:rsidRPr="00055E67">
        <w:rPr>
          <w:rStyle w:val="Zkladntext4Netun"/>
          <w:rFonts w:ascii="Verdana" w:hAnsi="Verdana" w:cs="Times New Roman"/>
          <w:sz w:val="18"/>
          <w:szCs w:val="18"/>
        </w:rPr>
        <w:t xml:space="preserve"> </w:t>
      </w:r>
      <w:r w:rsidRPr="00055E67">
        <w:rPr>
          <w:rFonts w:ascii="Verdana" w:hAnsi="Verdana" w:cs="Times New Roman"/>
          <w:color w:val="000000"/>
          <w:sz w:val="18"/>
          <w:szCs w:val="18"/>
          <w:lang w:bidi="cs-CZ"/>
        </w:rPr>
        <w:t>ve správ</w:t>
      </w:r>
      <w:r w:rsidRPr="00055E67">
        <w:rPr>
          <w:rStyle w:val="Zkladntext4Netun"/>
          <w:rFonts w:ascii="Verdana" w:hAnsi="Verdana" w:cs="Times New Roman"/>
          <w:b/>
          <w:sz w:val="18"/>
          <w:szCs w:val="18"/>
        </w:rPr>
        <w:t>ě</w:t>
      </w:r>
      <w:r w:rsidRPr="00055E67">
        <w:rPr>
          <w:rStyle w:val="Zkladntext4Netun"/>
          <w:rFonts w:ascii="Verdana" w:hAnsi="Verdana" w:cs="Times New Roman"/>
          <w:sz w:val="18"/>
          <w:szCs w:val="18"/>
        </w:rPr>
        <w:t xml:space="preserve"> </w:t>
      </w:r>
      <w:r w:rsidRPr="00055E67">
        <w:rPr>
          <w:rFonts w:ascii="Verdana" w:hAnsi="Verdana" w:cs="Times New Roman"/>
          <w:color w:val="000000"/>
          <w:sz w:val="18"/>
          <w:szCs w:val="18"/>
          <w:lang w:bidi="cs-CZ"/>
        </w:rPr>
        <w:t>O</w:t>
      </w:r>
      <w:r w:rsidRPr="00055E67">
        <w:rPr>
          <w:rStyle w:val="Zkladntext4Netun"/>
          <w:rFonts w:ascii="Verdana" w:hAnsi="Verdana" w:cs="Times New Roman"/>
          <w:b/>
          <w:sz w:val="18"/>
          <w:szCs w:val="18"/>
        </w:rPr>
        <w:t>Ř</w:t>
      </w:r>
      <w:r w:rsidRPr="00055E67">
        <w:rPr>
          <w:rStyle w:val="Zkladntext4Netun"/>
          <w:rFonts w:ascii="Verdana" w:hAnsi="Verdana" w:cs="Times New Roman"/>
          <w:sz w:val="18"/>
          <w:szCs w:val="18"/>
        </w:rPr>
        <w:t xml:space="preserve"> </w:t>
      </w:r>
      <w:r w:rsidRPr="00055E67">
        <w:rPr>
          <w:rFonts w:ascii="Verdana" w:hAnsi="Verdana" w:cs="Times New Roman"/>
          <w:color w:val="000000"/>
          <w:sz w:val="18"/>
          <w:szCs w:val="18"/>
          <w:lang w:bidi="cs-CZ"/>
        </w:rPr>
        <w:t xml:space="preserve">Ústí nad </w:t>
      </w:r>
      <w:r w:rsidRPr="009D4265">
        <w:rPr>
          <w:rFonts w:ascii="Verdana" w:hAnsi="Verdana" w:cs="Times New Roman"/>
          <w:sz w:val="18"/>
          <w:szCs w:val="18"/>
          <w:lang w:bidi="cs-CZ"/>
        </w:rPr>
        <w:t>Labem</w:t>
      </w:r>
      <w:r w:rsidRPr="009D4265">
        <w:rPr>
          <w:rStyle w:val="Zkladntext4Netun"/>
          <w:rFonts w:ascii="Verdana" w:hAnsi="Verdana" w:cs="Times New Roman"/>
          <w:color w:val="auto"/>
          <w:sz w:val="18"/>
          <w:szCs w:val="18"/>
        </w:rPr>
        <w:t xml:space="preserve"> </w:t>
      </w:r>
      <w:r w:rsidR="00776C1D">
        <w:rPr>
          <w:rFonts w:ascii="Verdana" w:hAnsi="Verdana" w:cs="Times New Roman"/>
          <w:sz w:val="18"/>
          <w:szCs w:val="18"/>
          <w:lang w:bidi="cs-CZ"/>
        </w:rPr>
        <w:t>2019/2020</w:t>
      </w:r>
      <w:bookmarkStart w:id="2" w:name="_GoBack"/>
      <w:bookmarkEnd w:id="2"/>
      <w:r w:rsidRPr="009D4265">
        <w:rPr>
          <w:rFonts w:ascii="Verdana" w:hAnsi="Verdana" w:cs="Times New Roman"/>
          <w:sz w:val="18"/>
          <w:szCs w:val="18"/>
          <w:lang w:bidi="cs-CZ"/>
        </w:rPr>
        <w:t xml:space="preserve"> </w:t>
      </w:r>
      <w:r w:rsidRPr="00055E67">
        <w:rPr>
          <w:rFonts w:ascii="Verdana" w:hAnsi="Verdana" w:cs="Times New Roman"/>
          <w:color w:val="000000"/>
          <w:sz w:val="18"/>
          <w:szCs w:val="18"/>
          <w:lang w:bidi="cs-CZ"/>
        </w:rPr>
        <w:t>(obvod Místní správy Ústí nad Labem)</w:t>
      </w:r>
    </w:p>
    <w:p w:rsidR="002A6EB6" w:rsidRPr="00822C32" w:rsidRDefault="002A6EB6" w:rsidP="002A6EB6">
      <w:pPr>
        <w:pStyle w:val="Zkladntext20"/>
        <w:shd w:val="clear" w:color="auto" w:fill="auto"/>
        <w:spacing w:after="184"/>
        <w:rPr>
          <w:rFonts w:ascii="Verdana" w:hAnsi="Verdana" w:cs="Times New Roman"/>
          <w:color w:val="FF0000"/>
          <w:sz w:val="18"/>
          <w:szCs w:val="18"/>
        </w:rPr>
      </w:pPr>
      <w:r w:rsidRPr="00822C32">
        <w:rPr>
          <w:rFonts w:ascii="Verdana" w:hAnsi="Verdana" w:cs="Times New Roman"/>
          <w:color w:val="000000"/>
          <w:sz w:val="18"/>
          <w:szCs w:val="18"/>
          <w:lang w:bidi="cs-CZ"/>
        </w:rPr>
        <w:t xml:space="preserve">Evidenční číslo VZ: </w:t>
      </w:r>
      <w:r w:rsidRPr="00822C32">
        <w:rPr>
          <w:rFonts w:ascii="Verdana" w:hAnsi="Verdana" w:cs="Times New Roman"/>
          <w:color w:val="FF0000"/>
          <w:sz w:val="18"/>
          <w:szCs w:val="18"/>
          <w:lang w:bidi="cs-CZ"/>
        </w:rPr>
        <w:t>650190</w:t>
      </w:r>
    </w:p>
    <w:p w:rsidR="002A6EB6" w:rsidRPr="00822C32" w:rsidRDefault="002A6EB6" w:rsidP="002A6EB6">
      <w:pPr>
        <w:pStyle w:val="Nadpis21"/>
        <w:shd w:val="clear" w:color="auto" w:fill="auto"/>
        <w:spacing w:after="0" w:line="250" w:lineRule="exact"/>
        <w:rPr>
          <w:rFonts w:ascii="Verdana" w:hAnsi="Verdana" w:cs="Times New Roman"/>
          <w:sz w:val="18"/>
          <w:szCs w:val="18"/>
        </w:rPr>
      </w:pPr>
      <w:bookmarkStart w:id="3" w:name="bookmark3"/>
      <w:r w:rsidRPr="00822C32">
        <w:rPr>
          <w:rFonts w:ascii="Verdana" w:hAnsi="Verdana" w:cs="Times New Roman"/>
          <w:color w:val="000000"/>
          <w:sz w:val="18"/>
          <w:szCs w:val="18"/>
          <w:lang w:bidi="cs-CZ"/>
        </w:rPr>
        <w:t>Druh ve</w:t>
      </w:r>
      <w:r w:rsidRPr="00822C32">
        <w:rPr>
          <w:rStyle w:val="Nadpis2Netun"/>
          <w:rFonts w:ascii="Verdana" w:hAnsi="Verdana" w:cs="Times New Roman"/>
          <w:sz w:val="18"/>
          <w:szCs w:val="18"/>
        </w:rPr>
        <w:t>ř</w:t>
      </w:r>
      <w:r w:rsidRPr="00822C32">
        <w:rPr>
          <w:rFonts w:ascii="Verdana" w:hAnsi="Verdana" w:cs="Times New Roman"/>
          <w:color w:val="000000"/>
          <w:sz w:val="18"/>
          <w:szCs w:val="18"/>
          <w:lang w:bidi="cs-CZ"/>
        </w:rPr>
        <w:t>ejné zakázky</w:t>
      </w:r>
      <w:bookmarkEnd w:id="3"/>
    </w:p>
    <w:p w:rsidR="002A6EB6" w:rsidRPr="00822C32" w:rsidRDefault="002A6EB6" w:rsidP="002A6EB6">
      <w:pPr>
        <w:pStyle w:val="Zkladntext20"/>
        <w:shd w:val="clear" w:color="auto" w:fill="auto"/>
        <w:spacing w:after="0" w:line="250" w:lineRule="exact"/>
        <w:rPr>
          <w:rFonts w:ascii="Verdana" w:hAnsi="Verdana" w:cs="Times New Roman"/>
          <w:sz w:val="18"/>
          <w:szCs w:val="18"/>
        </w:rPr>
      </w:pPr>
      <w:r w:rsidRPr="00822C32">
        <w:rPr>
          <w:rFonts w:ascii="Verdana" w:hAnsi="Verdana" w:cs="Times New Roman"/>
          <w:color w:val="000000"/>
          <w:sz w:val="18"/>
          <w:szCs w:val="18"/>
          <w:lang w:bidi="cs-CZ"/>
        </w:rPr>
        <w:t>Jedná se o zakázku na stavební práce.</w:t>
      </w:r>
    </w:p>
    <w:p w:rsidR="002A6EB6" w:rsidRPr="00822C32" w:rsidRDefault="002A6EB6" w:rsidP="002A6EB6">
      <w:pPr>
        <w:pStyle w:val="Zkladntext20"/>
        <w:shd w:val="clear" w:color="auto" w:fill="auto"/>
        <w:spacing w:after="176" w:line="250" w:lineRule="exact"/>
        <w:rPr>
          <w:rFonts w:ascii="Verdana" w:hAnsi="Verdana" w:cs="Times New Roman"/>
          <w:sz w:val="18"/>
          <w:szCs w:val="18"/>
        </w:rPr>
      </w:pPr>
      <w:r w:rsidRPr="00822C32">
        <w:rPr>
          <w:rStyle w:val="Zkladntext2Tun"/>
          <w:rFonts w:ascii="Verdana" w:hAnsi="Verdana" w:cs="Times New Roman"/>
          <w:sz w:val="18"/>
          <w:szCs w:val="18"/>
        </w:rPr>
        <w:t xml:space="preserve">CPV: </w:t>
      </w:r>
      <w:r w:rsidRPr="00822C32">
        <w:rPr>
          <w:rFonts w:ascii="Verdana" w:hAnsi="Verdana" w:cs="Times New Roman"/>
          <w:color w:val="000000"/>
          <w:sz w:val="18"/>
          <w:szCs w:val="18"/>
          <w:lang w:bidi="cs-CZ"/>
        </w:rPr>
        <w:t>45213320-2</w:t>
      </w:r>
    </w:p>
    <w:p w:rsidR="002A6EB6" w:rsidRPr="00822C32" w:rsidRDefault="002A6EB6" w:rsidP="002A6EB6">
      <w:pPr>
        <w:pStyle w:val="Nadpis21"/>
        <w:shd w:val="clear" w:color="auto" w:fill="auto"/>
        <w:spacing w:after="0" w:line="254" w:lineRule="exact"/>
        <w:rPr>
          <w:rFonts w:ascii="Verdana" w:hAnsi="Verdana" w:cs="Times New Roman"/>
          <w:sz w:val="18"/>
          <w:szCs w:val="18"/>
        </w:rPr>
      </w:pPr>
      <w:bookmarkStart w:id="4" w:name="bookmark4"/>
      <w:r w:rsidRPr="00822C32">
        <w:rPr>
          <w:rFonts w:ascii="Verdana" w:hAnsi="Verdana" w:cs="Times New Roman"/>
          <w:color w:val="000000"/>
          <w:sz w:val="18"/>
          <w:szCs w:val="18"/>
          <w:lang w:bidi="cs-CZ"/>
        </w:rPr>
        <w:t>P</w:t>
      </w:r>
      <w:r w:rsidRPr="00822C32">
        <w:rPr>
          <w:rStyle w:val="Nadpis2Netun"/>
          <w:rFonts w:ascii="Verdana" w:hAnsi="Verdana" w:cs="Times New Roman"/>
          <w:sz w:val="18"/>
          <w:szCs w:val="18"/>
        </w:rPr>
        <w:t>ř</w:t>
      </w:r>
      <w:r w:rsidRPr="00822C32">
        <w:rPr>
          <w:rFonts w:ascii="Verdana" w:hAnsi="Verdana" w:cs="Times New Roman"/>
          <w:color w:val="000000"/>
          <w:sz w:val="18"/>
          <w:szCs w:val="18"/>
          <w:lang w:bidi="cs-CZ"/>
        </w:rPr>
        <w:t>edpokládaná hodnota zakázky</w:t>
      </w:r>
      <w:bookmarkEnd w:id="4"/>
    </w:p>
    <w:p w:rsidR="002A6EB6" w:rsidRPr="00822C32" w:rsidRDefault="002A6EB6" w:rsidP="002A6EB6">
      <w:pPr>
        <w:pStyle w:val="Zkladntext20"/>
        <w:shd w:val="clear" w:color="auto" w:fill="auto"/>
        <w:spacing w:after="208"/>
        <w:rPr>
          <w:rFonts w:ascii="Verdana" w:hAnsi="Verdana" w:cs="Times New Roman"/>
          <w:sz w:val="18"/>
          <w:szCs w:val="18"/>
        </w:rPr>
      </w:pPr>
      <w:r w:rsidRPr="00822C32">
        <w:rPr>
          <w:rFonts w:ascii="Verdana" w:hAnsi="Verdana" w:cs="Times New Roman"/>
          <w:color w:val="000000"/>
          <w:sz w:val="18"/>
          <w:szCs w:val="18"/>
          <w:lang w:bidi="cs-CZ"/>
        </w:rPr>
        <w:t xml:space="preserve">Zadavatel si vyhrazuje právo objednávat plnění zakázky v množství dle svých skutečných potřeb, to znamená, že uchazečem bude vykazováno plnění pouze dle skutečných potřeb zadavatele maximálně do výše objemu zakázky </w:t>
      </w:r>
      <w:r w:rsidRPr="00822C32">
        <w:rPr>
          <w:rStyle w:val="Zkladntext2Tun"/>
          <w:rFonts w:ascii="Verdana" w:hAnsi="Verdana" w:cs="Times New Roman"/>
          <w:sz w:val="18"/>
          <w:szCs w:val="18"/>
        </w:rPr>
        <w:t>10 000 000,- K</w:t>
      </w:r>
      <w:r w:rsidRPr="00822C32">
        <w:rPr>
          <w:rFonts w:ascii="Verdana" w:hAnsi="Verdana" w:cs="Times New Roman"/>
          <w:b/>
          <w:color w:val="000000"/>
          <w:sz w:val="18"/>
          <w:szCs w:val="18"/>
          <w:lang w:bidi="cs-CZ"/>
        </w:rPr>
        <w:t>č</w:t>
      </w:r>
      <w:r w:rsidRPr="00822C32">
        <w:rPr>
          <w:rFonts w:ascii="Verdana" w:hAnsi="Verdana" w:cs="Times New Roman"/>
          <w:color w:val="000000"/>
          <w:sz w:val="18"/>
          <w:szCs w:val="18"/>
          <w:lang w:bidi="cs-CZ"/>
        </w:rPr>
        <w:t xml:space="preserve"> bez DPH.</w:t>
      </w:r>
    </w:p>
    <w:p w:rsidR="002A6EB6" w:rsidRPr="00822C32" w:rsidRDefault="002A6EB6" w:rsidP="002A6EB6">
      <w:pPr>
        <w:pStyle w:val="Nadpis21"/>
        <w:shd w:val="clear" w:color="auto" w:fill="auto"/>
        <w:spacing w:after="0" w:line="220" w:lineRule="exact"/>
        <w:rPr>
          <w:rFonts w:ascii="Verdana" w:hAnsi="Verdana" w:cs="Times New Roman"/>
          <w:sz w:val="18"/>
          <w:szCs w:val="18"/>
        </w:rPr>
      </w:pPr>
      <w:bookmarkStart w:id="5" w:name="bookmark5"/>
      <w:r w:rsidRPr="00822C32">
        <w:rPr>
          <w:rFonts w:ascii="Verdana" w:hAnsi="Verdana" w:cs="Times New Roman"/>
          <w:color w:val="000000"/>
          <w:sz w:val="18"/>
          <w:szCs w:val="18"/>
          <w:lang w:bidi="cs-CZ"/>
        </w:rPr>
        <w:t>Klasifikace produkce (CZ-CPA)</w:t>
      </w:r>
      <w:bookmarkEnd w:id="5"/>
    </w:p>
    <w:p w:rsidR="002A6EB6" w:rsidRPr="00822C32" w:rsidRDefault="002A6EB6" w:rsidP="002A6EB6">
      <w:pPr>
        <w:pStyle w:val="Zkladntext20"/>
        <w:shd w:val="clear" w:color="auto" w:fill="auto"/>
        <w:spacing w:after="346" w:line="220" w:lineRule="exact"/>
        <w:rPr>
          <w:rFonts w:ascii="Verdana" w:hAnsi="Verdana" w:cs="Times New Roman"/>
          <w:sz w:val="18"/>
          <w:szCs w:val="18"/>
        </w:rPr>
      </w:pPr>
      <w:r w:rsidRPr="00822C32">
        <w:rPr>
          <w:rFonts w:ascii="Verdana" w:hAnsi="Verdana" w:cs="Times New Roman"/>
          <w:color w:val="000000"/>
          <w:sz w:val="18"/>
          <w:szCs w:val="18"/>
          <w:lang w:bidi="cs-CZ"/>
        </w:rPr>
        <w:t xml:space="preserve">Veřejná zakázka </w:t>
      </w:r>
      <w:r w:rsidRPr="00822C32">
        <w:rPr>
          <w:rStyle w:val="Zkladntext2Tun"/>
          <w:rFonts w:ascii="Verdana" w:hAnsi="Verdana" w:cs="Times New Roman"/>
          <w:sz w:val="18"/>
          <w:szCs w:val="18"/>
        </w:rPr>
        <w:t xml:space="preserve">podléhá i nepodléhá </w:t>
      </w:r>
      <w:r w:rsidRPr="00822C32">
        <w:rPr>
          <w:rFonts w:ascii="Verdana" w:hAnsi="Verdana" w:cs="Times New Roman"/>
          <w:color w:val="000000"/>
          <w:sz w:val="18"/>
          <w:szCs w:val="18"/>
          <w:lang w:bidi="cs-CZ"/>
        </w:rPr>
        <w:t>režimu přenesené daňové povinnosti.</w:t>
      </w:r>
    </w:p>
    <w:p w:rsidR="002A6EB6" w:rsidRPr="00822C32" w:rsidRDefault="002A6EB6" w:rsidP="002A6EB6">
      <w:pPr>
        <w:pStyle w:val="Nadpis21"/>
        <w:shd w:val="clear" w:color="auto" w:fill="auto"/>
        <w:spacing w:after="0" w:line="254" w:lineRule="exact"/>
        <w:rPr>
          <w:rFonts w:ascii="Verdana" w:hAnsi="Verdana" w:cs="Times New Roman"/>
          <w:sz w:val="18"/>
          <w:szCs w:val="18"/>
        </w:rPr>
      </w:pPr>
      <w:bookmarkStart w:id="6" w:name="bookmark6"/>
      <w:r w:rsidRPr="00822C32">
        <w:rPr>
          <w:rFonts w:ascii="Verdana" w:hAnsi="Verdana" w:cs="Times New Roman"/>
          <w:color w:val="000000"/>
          <w:sz w:val="18"/>
          <w:szCs w:val="18"/>
          <w:lang w:bidi="cs-CZ"/>
        </w:rPr>
        <w:t>P</w:t>
      </w:r>
      <w:r w:rsidRPr="00822C32">
        <w:rPr>
          <w:rStyle w:val="Nadpis2Netun"/>
          <w:rFonts w:ascii="Verdana" w:hAnsi="Verdana" w:cs="Times New Roman"/>
          <w:sz w:val="18"/>
          <w:szCs w:val="18"/>
        </w:rPr>
        <w:t>ř</w:t>
      </w:r>
      <w:r w:rsidRPr="00822C32">
        <w:rPr>
          <w:rFonts w:ascii="Verdana" w:hAnsi="Verdana" w:cs="Times New Roman"/>
          <w:color w:val="000000"/>
          <w:sz w:val="18"/>
          <w:szCs w:val="18"/>
          <w:lang w:bidi="cs-CZ"/>
        </w:rPr>
        <w:t>edm</w:t>
      </w:r>
      <w:r w:rsidRPr="00822C32">
        <w:rPr>
          <w:rStyle w:val="Nadpis2Netun"/>
          <w:rFonts w:ascii="Verdana" w:hAnsi="Verdana" w:cs="Times New Roman"/>
          <w:sz w:val="18"/>
          <w:szCs w:val="18"/>
        </w:rPr>
        <w:t>ě</w:t>
      </w:r>
      <w:r w:rsidRPr="00822C32">
        <w:rPr>
          <w:rFonts w:ascii="Verdana" w:hAnsi="Verdana" w:cs="Times New Roman"/>
          <w:color w:val="000000"/>
          <w:sz w:val="18"/>
          <w:szCs w:val="18"/>
          <w:lang w:bidi="cs-CZ"/>
        </w:rPr>
        <w:t>t ve</w:t>
      </w:r>
      <w:r w:rsidRPr="00822C32">
        <w:rPr>
          <w:rStyle w:val="Nadpis2Netun"/>
          <w:rFonts w:ascii="Verdana" w:hAnsi="Verdana" w:cs="Times New Roman"/>
          <w:sz w:val="18"/>
          <w:szCs w:val="18"/>
        </w:rPr>
        <w:t>ř</w:t>
      </w:r>
      <w:r w:rsidRPr="00822C32">
        <w:rPr>
          <w:rFonts w:ascii="Verdana" w:hAnsi="Verdana" w:cs="Times New Roman"/>
          <w:color w:val="000000"/>
          <w:sz w:val="18"/>
          <w:szCs w:val="18"/>
          <w:lang w:bidi="cs-CZ"/>
        </w:rPr>
        <w:t>ejné zakázky</w:t>
      </w:r>
      <w:bookmarkEnd w:id="6"/>
    </w:p>
    <w:p w:rsidR="002A6EB6" w:rsidRPr="00822C32" w:rsidRDefault="002A6EB6" w:rsidP="002A6EB6">
      <w:pPr>
        <w:pStyle w:val="Zkladntext20"/>
        <w:shd w:val="clear" w:color="auto" w:fill="auto"/>
        <w:spacing w:after="0"/>
        <w:rPr>
          <w:rFonts w:ascii="Verdana" w:hAnsi="Verdana" w:cs="Times New Roman"/>
          <w:color w:val="000000"/>
          <w:sz w:val="18"/>
          <w:szCs w:val="18"/>
          <w:lang w:bidi="cs-CZ"/>
        </w:rPr>
      </w:pPr>
      <w:r w:rsidRPr="00822C32">
        <w:rPr>
          <w:rFonts w:ascii="Verdana" w:hAnsi="Verdana" w:cs="Times New Roman"/>
          <w:color w:val="000000"/>
          <w:sz w:val="18"/>
          <w:szCs w:val="18"/>
          <w:lang w:bidi="cs-CZ"/>
        </w:rPr>
        <w:t>Předmětem veřejné zakázky „</w:t>
      </w:r>
      <w:r w:rsidRPr="00822C32">
        <w:rPr>
          <w:rStyle w:val="Zkladntext2Tun"/>
          <w:rFonts w:ascii="Verdana" w:hAnsi="Verdana" w:cs="Times New Roman"/>
          <w:sz w:val="18"/>
          <w:szCs w:val="18"/>
        </w:rPr>
        <w:t>Běžná a havarijní údržba objektů ve správě OŘ Ústí nad Labem 2018/2019 (obvod Místní správy Ústí nad Labem)</w:t>
      </w:r>
      <w:r w:rsidRPr="00822C32">
        <w:rPr>
          <w:rFonts w:ascii="Verdana" w:hAnsi="Verdana" w:cs="Times New Roman"/>
          <w:color w:val="000000"/>
          <w:sz w:val="18"/>
          <w:szCs w:val="18"/>
          <w:lang w:bidi="cs-CZ"/>
        </w:rPr>
        <w:t>“ je soubor stavebních činností souvisejících se správou majetku ve správě Správy budov a bytového hospodářství a Správy nádražních budov Oblastního ředitelství Ústí nad Labem.</w:t>
      </w:r>
    </w:p>
    <w:p w:rsidR="002A6EB6" w:rsidRPr="00822C32" w:rsidRDefault="002A6EB6" w:rsidP="002A6EB6">
      <w:pPr>
        <w:pStyle w:val="Zkladntext20"/>
        <w:shd w:val="clear" w:color="auto" w:fill="auto"/>
        <w:spacing w:after="0"/>
        <w:rPr>
          <w:rFonts w:ascii="Verdana" w:hAnsi="Verdana" w:cs="Times New Roman"/>
          <w:color w:val="000000"/>
          <w:sz w:val="18"/>
          <w:szCs w:val="18"/>
          <w:lang w:bidi="cs-CZ"/>
        </w:rPr>
      </w:pPr>
    </w:p>
    <w:p w:rsidR="002A6EB6" w:rsidRPr="00822C32" w:rsidRDefault="002A6EB6" w:rsidP="002A6EB6">
      <w:pPr>
        <w:pStyle w:val="Zkladntext20"/>
        <w:shd w:val="clear" w:color="auto" w:fill="auto"/>
        <w:spacing w:after="0"/>
        <w:rPr>
          <w:rFonts w:ascii="Verdana" w:hAnsi="Verdana" w:cs="Times New Roman"/>
          <w:color w:val="000000"/>
          <w:sz w:val="18"/>
          <w:szCs w:val="18"/>
          <w:lang w:bidi="cs-CZ"/>
        </w:rPr>
      </w:pPr>
      <w:r w:rsidRPr="00822C32">
        <w:rPr>
          <w:rFonts w:ascii="Verdana" w:hAnsi="Verdana" w:cs="Times New Roman"/>
          <w:color w:val="000000"/>
          <w:sz w:val="18"/>
          <w:szCs w:val="18"/>
          <w:lang w:bidi="cs-CZ"/>
        </w:rPr>
        <w:t>Jedná se o veřejnou zakázku v atrakčním obvodu:</w:t>
      </w:r>
    </w:p>
    <w:p w:rsidR="002A6EB6" w:rsidRPr="00822C32" w:rsidRDefault="002A6EB6" w:rsidP="002A6EB6">
      <w:pPr>
        <w:pStyle w:val="Odstavecseseznamem"/>
        <w:widowControl w:val="0"/>
        <w:numPr>
          <w:ilvl w:val="0"/>
          <w:numId w:val="1"/>
        </w:numPr>
        <w:tabs>
          <w:tab w:val="left" w:pos="3967"/>
        </w:tabs>
        <w:adjustRightInd w:val="0"/>
        <w:spacing w:after="0" w:line="240" w:lineRule="auto"/>
        <w:ind w:left="426"/>
        <w:rPr>
          <w:rFonts w:ascii="Verdana" w:eastAsia="Arial" w:hAnsi="Verdana"/>
          <w:b/>
          <w:color w:val="000000"/>
          <w:sz w:val="18"/>
          <w:szCs w:val="18"/>
          <w:u w:val="single"/>
          <w:lang w:eastAsia="cs-CZ" w:bidi="cs-CZ"/>
        </w:rPr>
      </w:pPr>
      <w:r w:rsidRPr="00822C32">
        <w:rPr>
          <w:rFonts w:ascii="Verdana" w:eastAsia="Arial" w:hAnsi="Verdana"/>
          <w:b/>
          <w:color w:val="000000"/>
          <w:sz w:val="18"/>
          <w:szCs w:val="18"/>
          <w:u w:val="single"/>
          <w:lang w:eastAsia="cs-CZ" w:bidi="cs-CZ"/>
        </w:rPr>
        <w:t>SO 03 - obvod Místní správy Ústí nad Labem:</w:t>
      </w:r>
    </w:p>
    <w:p w:rsidR="002A6EB6" w:rsidRPr="00822C32" w:rsidRDefault="002A6EB6" w:rsidP="002A6EB6">
      <w:pPr>
        <w:widowControl w:val="0"/>
        <w:tabs>
          <w:tab w:val="left" w:pos="3967"/>
        </w:tabs>
        <w:adjustRightInd w:val="0"/>
        <w:spacing w:after="0" w:line="240" w:lineRule="auto"/>
        <w:ind w:left="1701" w:hanging="1275"/>
        <w:rPr>
          <w:rFonts w:ascii="Verdana" w:eastAsia="Arial" w:hAnsi="Verdana"/>
          <w:i/>
          <w:color w:val="000000"/>
          <w:sz w:val="18"/>
          <w:szCs w:val="18"/>
          <w:lang w:eastAsia="cs-CZ" w:bidi="cs-CZ"/>
        </w:rPr>
      </w:pPr>
      <w:r w:rsidRPr="00822C32">
        <w:rPr>
          <w:rFonts w:ascii="Verdana" w:eastAsia="Arial" w:hAnsi="Verdana"/>
          <w:i/>
          <w:color w:val="000000"/>
          <w:sz w:val="18"/>
          <w:szCs w:val="18"/>
          <w:lang w:eastAsia="cs-CZ" w:bidi="cs-CZ"/>
        </w:rPr>
        <w:t>objekty a stavby v oblasti:  Ústí nad Labem, Děčín, Litoměřice, Teplice (část)</w:t>
      </w:r>
    </w:p>
    <w:p w:rsidR="002A6EB6" w:rsidRPr="00822C32" w:rsidRDefault="002A6EB6" w:rsidP="002A6EB6">
      <w:pPr>
        <w:pStyle w:val="Zkladntext20"/>
        <w:shd w:val="clear" w:color="auto" w:fill="auto"/>
        <w:spacing w:after="0"/>
        <w:rPr>
          <w:rFonts w:ascii="Verdana" w:hAnsi="Verdana" w:cs="Times New Roman"/>
          <w:sz w:val="18"/>
          <w:szCs w:val="18"/>
        </w:rPr>
      </w:pPr>
    </w:p>
    <w:p w:rsidR="002A6EB6" w:rsidRPr="00822C32" w:rsidRDefault="002A6EB6" w:rsidP="002A6EB6">
      <w:pPr>
        <w:pStyle w:val="Zkladntext20"/>
        <w:shd w:val="clear" w:color="auto" w:fill="auto"/>
        <w:spacing w:after="208"/>
        <w:rPr>
          <w:rFonts w:ascii="Verdana" w:hAnsi="Verdana" w:cs="Times New Roman"/>
          <w:sz w:val="18"/>
          <w:szCs w:val="18"/>
        </w:rPr>
      </w:pPr>
      <w:r w:rsidRPr="00822C32">
        <w:rPr>
          <w:rFonts w:ascii="Verdana" w:hAnsi="Verdana" w:cs="Times New Roman"/>
          <w:color w:val="000000"/>
          <w:sz w:val="18"/>
          <w:szCs w:val="18"/>
          <w:lang w:bidi="cs-CZ"/>
        </w:rPr>
        <w:t>Předmět zakázky je podrobně popsán dále v uvedených přílohách:</w:t>
      </w:r>
    </w:p>
    <w:p w:rsidR="002A6EB6" w:rsidRPr="00822C32" w:rsidRDefault="002A6EB6" w:rsidP="002A6EB6">
      <w:pPr>
        <w:pStyle w:val="Nadpis21"/>
        <w:shd w:val="clear" w:color="auto" w:fill="auto"/>
        <w:tabs>
          <w:tab w:val="left" w:pos="2091"/>
        </w:tabs>
        <w:spacing w:after="0" w:line="220" w:lineRule="exact"/>
        <w:ind w:left="740"/>
        <w:rPr>
          <w:rFonts w:ascii="Verdana" w:hAnsi="Verdana" w:cs="Times New Roman"/>
          <w:sz w:val="18"/>
          <w:szCs w:val="18"/>
        </w:rPr>
      </w:pPr>
      <w:bookmarkStart w:id="7" w:name="bookmark7"/>
      <w:r w:rsidRPr="00822C32">
        <w:rPr>
          <w:rStyle w:val="Nadpis2Netun"/>
          <w:rFonts w:ascii="Verdana" w:hAnsi="Verdana" w:cs="Times New Roman"/>
          <w:sz w:val="18"/>
          <w:szCs w:val="18"/>
        </w:rPr>
        <w:t>č</w:t>
      </w:r>
      <w:r w:rsidRPr="00822C32">
        <w:rPr>
          <w:rFonts w:ascii="Verdana" w:hAnsi="Verdana" w:cs="Times New Roman"/>
          <w:color w:val="000000"/>
          <w:sz w:val="18"/>
          <w:szCs w:val="18"/>
          <w:lang w:bidi="cs-CZ"/>
        </w:rPr>
        <w:t>. 1a)</w:t>
      </w:r>
      <w:r w:rsidRPr="00822C32">
        <w:rPr>
          <w:rFonts w:ascii="Verdana" w:hAnsi="Verdana" w:cs="Times New Roman"/>
          <w:color w:val="000000"/>
          <w:sz w:val="18"/>
          <w:szCs w:val="18"/>
          <w:lang w:bidi="cs-CZ"/>
        </w:rPr>
        <w:tab/>
        <w:t>Kategorizace objekt</w:t>
      </w:r>
      <w:r w:rsidRPr="00822C32">
        <w:rPr>
          <w:rStyle w:val="Nadpis2Netun"/>
          <w:rFonts w:ascii="Verdana" w:hAnsi="Verdana" w:cs="Times New Roman"/>
          <w:sz w:val="18"/>
          <w:szCs w:val="18"/>
        </w:rPr>
        <w:t>ů</w:t>
      </w:r>
      <w:bookmarkEnd w:id="7"/>
      <w:r w:rsidRPr="00822C32">
        <w:rPr>
          <w:rStyle w:val="Nadpis2Netun"/>
          <w:rFonts w:ascii="Verdana" w:hAnsi="Verdana" w:cs="Times New Roman"/>
          <w:sz w:val="18"/>
          <w:szCs w:val="18"/>
        </w:rPr>
        <w:t xml:space="preserve"> a požadavků</w:t>
      </w:r>
    </w:p>
    <w:p w:rsidR="002A6EB6" w:rsidRPr="00822C32" w:rsidRDefault="002A6EB6" w:rsidP="002A6EB6">
      <w:pPr>
        <w:pStyle w:val="Zkladntext40"/>
        <w:shd w:val="clear" w:color="auto" w:fill="auto"/>
        <w:tabs>
          <w:tab w:val="left" w:pos="2091"/>
        </w:tabs>
        <w:ind w:left="740"/>
        <w:rPr>
          <w:rFonts w:ascii="Verdana" w:hAnsi="Verdana" w:cs="Times New Roman"/>
          <w:b w:val="0"/>
          <w:sz w:val="18"/>
          <w:szCs w:val="18"/>
        </w:rPr>
      </w:pPr>
      <w:r w:rsidRPr="00822C32">
        <w:rPr>
          <w:rStyle w:val="Zkladntext4Netun"/>
          <w:rFonts w:ascii="Verdana" w:hAnsi="Verdana" w:cs="Times New Roman"/>
          <w:sz w:val="18"/>
          <w:szCs w:val="18"/>
        </w:rPr>
        <w:t>č</w:t>
      </w:r>
      <w:r w:rsidRPr="00822C32">
        <w:rPr>
          <w:rFonts w:ascii="Verdana" w:hAnsi="Verdana" w:cs="Times New Roman"/>
          <w:color w:val="000000"/>
          <w:sz w:val="18"/>
          <w:szCs w:val="18"/>
          <w:lang w:bidi="cs-CZ"/>
        </w:rPr>
        <w:t>. 1b)</w:t>
      </w:r>
      <w:r w:rsidRPr="00822C32">
        <w:rPr>
          <w:rFonts w:ascii="Verdana" w:hAnsi="Verdana" w:cs="Times New Roman"/>
          <w:color w:val="000000"/>
          <w:sz w:val="18"/>
          <w:szCs w:val="18"/>
          <w:lang w:bidi="cs-CZ"/>
        </w:rPr>
        <w:tab/>
        <w:t>Seznam nemovitého majetku ve správ</w:t>
      </w:r>
      <w:r w:rsidRPr="00822C32">
        <w:rPr>
          <w:rStyle w:val="Zkladntext4Netun"/>
          <w:rFonts w:ascii="Verdana" w:hAnsi="Verdana" w:cs="Times New Roman"/>
          <w:sz w:val="18"/>
          <w:szCs w:val="18"/>
        </w:rPr>
        <w:t xml:space="preserve">ě </w:t>
      </w:r>
      <w:r w:rsidRPr="00822C32">
        <w:rPr>
          <w:rFonts w:ascii="Verdana" w:hAnsi="Verdana" w:cs="Times New Roman"/>
          <w:color w:val="000000"/>
          <w:sz w:val="18"/>
          <w:szCs w:val="18"/>
          <w:lang w:bidi="cs-CZ"/>
        </w:rPr>
        <w:t>SPS O</w:t>
      </w:r>
      <w:r w:rsidRPr="00822C32">
        <w:rPr>
          <w:rStyle w:val="Zkladntext4Netun"/>
          <w:rFonts w:ascii="Verdana" w:hAnsi="Verdana" w:cs="Times New Roman"/>
          <w:sz w:val="18"/>
          <w:szCs w:val="18"/>
        </w:rPr>
        <w:t xml:space="preserve">Ř </w:t>
      </w:r>
      <w:r w:rsidRPr="00822C32">
        <w:rPr>
          <w:rStyle w:val="Zkladntext2Tun"/>
          <w:rFonts w:ascii="Verdana" w:hAnsi="Verdana" w:cs="Times New Roman"/>
          <w:b/>
          <w:sz w:val="18"/>
          <w:szCs w:val="18"/>
        </w:rPr>
        <w:t>Ústí nad Labem</w:t>
      </w:r>
    </w:p>
    <w:p w:rsidR="002A6EB6" w:rsidRPr="00822C32" w:rsidRDefault="002A6EB6" w:rsidP="002A6EB6">
      <w:pPr>
        <w:pStyle w:val="Zkladntext40"/>
        <w:shd w:val="clear" w:color="auto" w:fill="auto"/>
        <w:tabs>
          <w:tab w:val="left" w:pos="2091"/>
        </w:tabs>
        <w:ind w:left="740"/>
        <w:rPr>
          <w:rFonts w:ascii="Verdana" w:hAnsi="Verdana" w:cs="Times New Roman"/>
          <w:sz w:val="18"/>
          <w:szCs w:val="18"/>
        </w:rPr>
      </w:pPr>
      <w:r w:rsidRPr="00822C32">
        <w:rPr>
          <w:rStyle w:val="Zkladntext4Netun"/>
          <w:rFonts w:ascii="Verdana" w:hAnsi="Verdana" w:cs="Times New Roman"/>
          <w:sz w:val="18"/>
          <w:szCs w:val="18"/>
        </w:rPr>
        <w:t>č</w:t>
      </w:r>
      <w:r w:rsidRPr="00822C32">
        <w:rPr>
          <w:rFonts w:ascii="Verdana" w:hAnsi="Verdana" w:cs="Times New Roman"/>
          <w:color w:val="000000"/>
          <w:sz w:val="18"/>
          <w:szCs w:val="18"/>
          <w:lang w:bidi="cs-CZ"/>
        </w:rPr>
        <w:t>. 1c)</w:t>
      </w:r>
      <w:r w:rsidRPr="00822C32">
        <w:rPr>
          <w:rFonts w:ascii="Verdana" w:hAnsi="Verdana" w:cs="Times New Roman"/>
          <w:color w:val="000000"/>
          <w:sz w:val="18"/>
          <w:szCs w:val="18"/>
          <w:lang w:bidi="cs-CZ"/>
        </w:rPr>
        <w:tab/>
        <w:t>Návrh požadavku</w:t>
      </w:r>
    </w:p>
    <w:p w:rsidR="002A6EB6" w:rsidRPr="00822C32" w:rsidRDefault="002A6EB6" w:rsidP="002A6EB6">
      <w:pPr>
        <w:pStyle w:val="Zkladntext40"/>
        <w:shd w:val="clear" w:color="auto" w:fill="auto"/>
        <w:tabs>
          <w:tab w:val="left" w:pos="2091"/>
        </w:tabs>
        <w:ind w:left="740"/>
        <w:rPr>
          <w:rFonts w:ascii="Verdana" w:hAnsi="Verdana" w:cs="Times New Roman"/>
          <w:sz w:val="18"/>
          <w:szCs w:val="18"/>
        </w:rPr>
      </w:pPr>
      <w:r w:rsidRPr="00822C32">
        <w:rPr>
          <w:rStyle w:val="Zkladntext4Netun"/>
          <w:rFonts w:ascii="Verdana" w:hAnsi="Verdana" w:cs="Times New Roman"/>
          <w:sz w:val="18"/>
          <w:szCs w:val="18"/>
        </w:rPr>
        <w:t>č</w:t>
      </w:r>
      <w:r w:rsidRPr="00822C32">
        <w:rPr>
          <w:rFonts w:ascii="Verdana" w:hAnsi="Verdana" w:cs="Times New Roman"/>
          <w:color w:val="000000"/>
          <w:sz w:val="18"/>
          <w:szCs w:val="18"/>
          <w:lang w:bidi="cs-CZ"/>
        </w:rPr>
        <w:t>. 1d)</w:t>
      </w:r>
      <w:r w:rsidRPr="00822C32">
        <w:rPr>
          <w:rFonts w:ascii="Verdana" w:hAnsi="Verdana" w:cs="Times New Roman"/>
          <w:color w:val="000000"/>
          <w:sz w:val="18"/>
          <w:szCs w:val="18"/>
          <w:lang w:bidi="cs-CZ"/>
        </w:rPr>
        <w:tab/>
        <w:t>Návrh zjiš</w:t>
      </w:r>
      <w:r w:rsidRPr="00822C32">
        <w:rPr>
          <w:rStyle w:val="Zkladntext4Netun"/>
          <w:rFonts w:ascii="Verdana" w:hAnsi="Verdana" w:cs="Times New Roman"/>
          <w:sz w:val="18"/>
          <w:szCs w:val="18"/>
        </w:rPr>
        <w:t>ť</w:t>
      </w:r>
      <w:r w:rsidRPr="00822C32">
        <w:rPr>
          <w:rFonts w:ascii="Verdana" w:hAnsi="Verdana" w:cs="Times New Roman"/>
          <w:color w:val="000000"/>
          <w:sz w:val="18"/>
          <w:szCs w:val="18"/>
          <w:lang w:bidi="cs-CZ"/>
        </w:rPr>
        <w:t>ovacího protokolu</w:t>
      </w:r>
    </w:p>
    <w:p w:rsidR="002A6EB6" w:rsidRPr="00822C32" w:rsidRDefault="002A6EB6" w:rsidP="002A6EB6">
      <w:pPr>
        <w:pStyle w:val="Zkladntext40"/>
        <w:shd w:val="clear" w:color="auto" w:fill="auto"/>
        <w:tabs>
          <w:tab w:val="left" w:pos="2091"/>
        </w:tabs>
        <w:ind w:left="740"/>
        <w:rPr>
          <w:rFonts w:ascii="Verdana" w:hAnsi="Verdana" w:cs="Times New Roman"/>
          <w:sz w:val="18"/>
          <w:szCs w:val="18"/>
        </w:rPr>
      </w:pPr>
      <w:r w:rsidRPr="00822C32">
        <w:rPr>
          <w:rStyle w:val="Zkladntext4Netun"/>
          <w:rFonts w:ascii="Verdana" w:hAnsi="Verdana" w:cs="Times New Roman"/>
          <w:sz w:val="18"/>
          <w:szCs w:val="18"/>
        </w:rPr>
        <w:t>č</w:t>
      </w:r>
      <w:r w:rsidRPr="00822C32">
        <w:rPr>
          <w:rFonts w:ascii="Verdana" w:hAnsi="Verdana" w:cs="Times New Roman"/>
          <w:color w:val="000000"/>
          <w:sz w:val="18"/>
          <w:szCs w:val="18"/>
          <w:lang w:bidi="cs-CZ"/>
        </w:rPr>
        <w:t>. 1e)</w:t>
      </w:r>
      <w:r w:rsidRPr="00822C32">
        <w:rPr>
          <w:rFonts w:ascii="Verdana" w:hAnsi="Verdana" w:cs="Times New Roman"/>
          <w:color w:val="000000"/>
          <w:sz w:val="18"/>
          <w:szCs w:val="18"/>
          <w:lang w:bidi="cs-CZ"/>
        </w:rPr>
        <w:tab/>
        <w:t>Limitní výše vedlejších rozpo</w:t>
      </w:r>
      <w:r w:rsidRPr="00822C32">
        <w:rPr>
          <w:rStyle w:val="Zkladntext4Netun"/>
          <w:rFonts w:ascii="Verdana" w:hAnsi="Verdana" w:cs="Times New Roman"/>
          <w:sz w:val="18"/>
          <w:szCs w:val="18"/>
        </w:rPr>
        <w:t>č</w:t>
      </w:r>
      <w:r w:rsidRPr="00822C32">
        <w:rPr>
          <w:rFonts w:ascii="Verdana" w:hAnsi="Verdana" w:cs="Times New Roman"/>
          <w:color w:val="000000"/>
          <w:sz w:val="18"/>
          <w:szCs w:val="18"/>
          <w:lang w:bidi="cs-CZ"/>
        </w:rPr>
        <w:t>tových nákladů</w:t>
      </w:r>
    </w:p>
    <w:p w:rsidR="002A6EB6" w:rsidRPr="00822C32" w:rsidRDefault="002A6EB6" w:rsidP="002A6EB6">
      <w:pPr>
        <w:pStyle w:val="Zkladntext40"/>
        <w:shd w:val="clear" w:color="auto" w:fill="auto"/>
        <w:tabs>
          <w:tab w:val="left" w:pos="2091"/>
          <w:tab w:val="right" w:pos="7690"/>
        </w:tabs>
        <w:spacing w:line="250" w:lineRule="exact"/>
        <w:ind w:left="740"/>
        <w:rPr>
          <w:rFonts w:ascii="Verdana" w:hAnsi="Verdana" w:cs="Times New Roman"/>
          <w:sz w:val="18"/>
          <w:szCs w:val="18"/>
        </w:rPr>
      </w:pPr>
      <w:r w:rsidRPr="00822C32">
        <w:rPr>
          <w:rStyle w:val="Zkladntext4Netun"/>
          <w:rFonts w:ascii="Verdana" w:hAnsi="Verdana" w:cs="Times New Roman"/>
          <w:sz w:val="18"/>
          <w:szCs w:val="18"/>
        </w:rPr>
        <w:t>č</w:t>
      </w:r>
      <w:r w:rsidRPr="00822C32">
        <w:rPr>
          <w:rFonts w:ascii="Verdana" w:hAnsi="Verdana" w:cs="Times New Roman"/>
          <w:color w:val="000000"/>
          <w:sz w:val="18"/>
          <w:szCs w:val="18"/>
          <w:lang w:bidi="cs-CZ"/>
        </w:rPr>
        <w:t>. 1f)</w:t>
      </w:r>
      <w:r w:rsidRPr="00822C32">
        <w:rPr>
          <w:rFonts w:ascii="Verdana" w:hAnsi="Verdana" w:cs="Times New Roman"/>
          <w:color w:val="000000"/>
          <w:sz w:val="18"/>
          <w:szCs w:val="18"/>
          <w:lang w:bidi="cs-CZ"/>
        </w:rPr>
        <w:tab/>
        <w:t xml:space="preserve">Vymezení obvodu Oblastního </w:t>
      </w:r>
      <w:r w:rsidRPr="00822C32">
        <w:rPr>
          <w:rFonts w:ascii="Verdana" w:hAnsi="Verdana" w:cs="Times New Roman"/>
          <w:color w:val="000000"/>
          <w:sz w:val="18"/>
          <w:szCs w:val="18"/>
          <w:lang w:bidi="cs-CZ"/>
        </w:rPr>
        <w:tab/>
      </w:r>
      <w:r w:rsidRPr="00822C32">
        <w:rPr>
          <w:rStyle w:val="Zkladntext4Netun"/>
          <w:rFonts w:ascii="Verdana" w:hAnsi="Verdana" w:cs="Times New Roman"/>
          <w:sz w:val="18"/>
          <w:szCs w:val="18"/>
        </w:rPr>
        <w:t>ř</w:t>
      </w:r>
      <w:r w:rsidRPr="00822C32">
        <w:rPr>
          <w:rFonts w:ascii="Verdana" w:hAnsi="Verdana" w:cs="Times New Roman"/>
          <w:color w:val="000000"/>
          <w:sz w:val="18"/>
          <w:szCs w:val="18"/>
          <w:lang w:bidi="cs-CZ"/>
        </w:rPr>
        <w:t>editelství Ústí nad Labem</w:t>
      </w:r>
      <w:r w:rsidRPr="00822C32">
        <w:rPr>
          <w:rStyle w:val="Zkladntext4Netun"/>
          <w:rFonts w:ascii="Verdana" w:hAnsi="Verdana" w:cs="Times New Roman"/>
          <w:sz w:val="18"/>
          <w:szCs w:val="18"/>
        </w:rPr>
        <w:t xml:space="preserve"> </w:t>
      </w:r>
      <w:r w:rsidRPr="00822C32">
        <w:rPr>
          <w:rFonts w:ascii="Verdana" w:hAnsi="Verdana" w:cs="Times New Roman"/>
          <w:color w:val="000000"/>
          <w:sz w:val="18"/>
          <w:szCs w:val="18"/>
          <w:lang w:bidi="cs-CZ"/>
        </w:rPr>
        <w:t>- SPS</w:t>
      </w:r>
    </w:p>
    <w:p w:rsidR="002A6EB6" w:rsidRPr="00822C32" w:rsidRDefault="002A6EB6" w:rsidP="002A6EB6">
      <w:pPr>
        <w:pStyle w:val="Zkladntext40"/>
        <w:shd w:val="clear" w:color="auto" w:fill="auto"/>
        <w:tabs>
          <w:tab w:val="left" w:pos="2091"/>
        </w:tabs>
        <w:spacing w:line="250" w:lineRule="exact"/>
        <w:ind w:left="740"/>
        <w:rPr>
          <w:rFonts w:ascii="Verdana" w:hAnsi="Verdana" w:cs="Times New Roman"/>
          <w:sz w:val="18"/>
          <w:szCs w:val="18"/>
        </w:rPr>
      </w:pPr>
      <w:r w:rsidRPr="00822C32">
        <w:rPr>
          <w:rStyle w:val="Zkladntext4Netun"/>
          <w:rFonts w:ascii="Verdana" w:hAnsi="Verdana" w:cs="Times New Roman"/>
          <w:sz w:val="18"/>
          <w:szCs w:val="18"/>
        </w:rPr>
        <w:t>č</w:t>
      </w:r>
      <w:r w:rsidRPr="00822C32">
        <w:rPr>
          <w:rFonts w:ascii="Verdana" w:hAnsi="Verdana" w:cs="Times New Roman"/>
          <w:color w:val="000000"/>
          <w:sz w:val="18"/>
          <w:szCs w:val="18"/>
          <w:lang w:bidi="cs-CZ"/>
        </w:rPr>
        <w:t>. 2)</w:t>
      </w:r>
      <w:r w:rsidRPr="00822C32">
        <w:rPr>
          <w:rFonts w:ascii="Verdana" w:hAnsi="Verdana" w:cs="Times New Roman"/>
          <w:color w:val="000000"/>
          <w:sz w:val="18"/>
          <w:szCs w:val="18"/>
          <w:lang w:bidi="cs-CZ"/>
        </w:rPr>
        <w:tab/>
        <w:t>Formulá</w:t>
      </w:r>
      <w:r w:rsidRPr="00822C32">
        <w:rPr>
          <w:rStyle w:val="Zkladntext4Netun"/>
          <w:rFonts w:ascii="Verdana" w:hAnsi="Verdana" w:cs="Times New Roman"/>
          <w:sz w:val="18"/>
          <w:szCs w:val="18"/>
        </w:rPr>
        <w:t xml:space="preserve">ř </w:t>
      </w:r>
      <w:r w:rsidRPr="00822C32">
        <w:rPr>
          <w:rFonts w:ascii="Verdana" w:hAnsi="Verdana" w:cs="Times New Roman"/>
          <w:color w:val="000000"/>
          <w:sz w:val="18"/>
          <w:szCs w:val="18"/>
          <w:lang w:bidi="cs-CZ"/>
        </w:rPr>
        <w:t>pro sestavení nabídky</w:t>
      </w:r>
    </w:p>
    <w:p w:rsidR="002A6EB6" w:rsidRPr="00822C32" w:rsidRDefault="002A6EB6" w:rsidP="002A6EB6">
      <w:pPr>
        <w:pStyle w:val="Zkladntext40"/>
        <w:shd w:val="clear" w:color="auto" w:fill="auto"/>
        <w:tabs>
          <w:tab w:val="left" w:pos="2091"/>
        </w:tabs>
        <w:spacing w:after="180" w:line="250" w:lineRule="exact"/>
        <w:ind w:left="740"/>
        <w:rPr>
          <w:rFonts w:ascii="Verdana" w:hAnsi="Verdana" w:cs="Times New Roman"/>
          <w:sz w:val="18"/>
          <w:szCs w:val="18"/>
        </w:rPr>
      </w:pPr>
      <w:r w:rsidRPr="00822C32">
        <w:rPr>
          <w:rStyle w:val="Zkladntext4Netun"/>
          <w:rFonts w:ascii="Verdana" w:hAnsi="Verdana" w:cs="Times New Roman"/>
          <w:sz w:val="18"/>
          <w:szCs w:val="18"/>
        </w:rPr>
        <w:t>č</w:t>
      </w:r>
      <w:r w:rsidRPr="00822C32">
        <w:rPr>
          <w:rFonts w:ascii="Verdana" w:hAnsi="Verdana" w:cs="Times New Roman"/>
          <w:color w:val="000000"/>
          <w:sz w:val="18"/>
          <w:szCs w:val="18"/>
          <w:lang w:bidi="cs-CZ"/>
        </w:rPr>
        <w:t>. 3)</w:t>
      </w:r>
      <w:r w:rsidRPr="00822C32">
        <w:rPr>
          <w:rFonts w:ascii="Verdana" w:hAnsi="Verdana" w:cs="Times New Roman"/>
          <w:color w:val="000000"/>
          <w:sz w:val="18"/>
          <w:szCs w:val="18"/>
          <w:lang w:bidi="cs-CZ"/>
        </w:rPr>
        <w:tab/>
        <w:t>P</w:t>
      </w:r>
      <w:r w:rsidRPr="00822C32">
        <w:rPr>
          <w:rStyle w:val="Zkladntext4Netun"/>
          <w:rFonts w:ascii="Verdana" w:hAnsi="Verdana" w:cs="Times New Roman"/>
          <w:sz w:val="18"/>
          <w:szCs w:val="18"/>
        </w:rPr>
        <w:t>ř</w:t>
      </w:r>
      <w:r w:rsidRPr="00822C32">
        <w:rPr>
          <w:rFonts w:ascii="Verdana" w:hAnsi="Verdana" w:cs="Times New Roman"/>
          <w:color w:val="000000"/>
          <w:sz w:val="18"/>
          <w:szCs w:val="18"/>
          <w:lang w:bidi="cs-CZ"/>
        </w:rPr>
        <w:t>íloha formulá</w:t>
      </w:r>
      <w:r w:rsidRPr="00822C32">
        <w:rPr>
          <w:rStyle w:val="Zkladntext4Netun"/>
          <w:rFonts w:ascii="Verdana" w:hAnsi="Verdana" w:cs="Times New Roman"/>
          <w:sz w:val="18"/>
          <w:szCs w:val="18"/>
        </w:rPr>
        <w:t>ř</w:t>
      </w:r>
      <w:r w:rsidRPr="00822C32">
        <w:rPr>
          <w:rFonts w:ascii="Verdana" w:hAnsi="Verdana" w:cs="Times New Roman"/>
          <w:color w:val="000000"/>
          <w:sz w:val="18"/>
          <w:szCs w:val="18"/>
          <w:lang w:bidi="cs-CZ"/>
        </w:rPr>
        <w:t>e pro sestavení nabídky</w:t>
      </w:r>
    </w:p>
    <w:p w:rsidR="002A6EB6" w:rsidRPr="00822C32" w:rsidRDefault="002A6EB6" w:rsidP="002A6EB6">
      <w:pPr>
        <w:pStyle w:val="Zkladntext20"/>
        <w:shd w:val="clear" w:color="auto" w:fill="auto"/>
        <w:spacing w:line="250" w:lineRule="exact"/>
        <w:rPr>
          <w:rFonts w:ascii="Verdana" w:hAnsi="Verdana" w:cs="Times New Roman"/>
          <w:sz w:val="18"/>
          <w:szCs w:val="18"/>
        </w:rPr>
      </w:pPr>
      <w:r w:rsidRPr="00822C32">
        <w:rPr>
          <w:rFonts w:ascii="Verdana" w:hAnsi="Verdana" w:cs="Times New Roman"/>
          <w:color w:val="000000"/>
          <w:sz w:val="18"/>
          <w:szCs w:val="18"/>
          <w:lang w:bidi="cs-CZ"/>
        </w:rPr>
        <w:t xml:space="preserve">Předmětem plnění je realizace stavebních prací technického charakteru a činnosti spojené se správou budov, provádění údržby objektů v majetku Správy železniční dopravní cesty, státní organizace, poskytování havarijních zásahů, odstraňování zjištěných závad. Pro tuto veřejnou zakázku jsou součástí budov i příslušné přípojky inženýrských sítí včetně souvisejících objektů. Konkrétní seznam nemovitého majetku ve správě SPS OŘ Ústí nad Labem je uveden v </w:t>
      </w:r>
      <w:r w:rsidRPr="00822C32">
        <w:rPr>
          <w:rStyle w:val="Zkladntext2Tun"/>
          <w:rFonts w:ascii="Verdana" w:hAnsi="Verdana" w:cs="Times New Roman"/>
          <w:sz w:val="18"/>
          <w:szCs w:val="18"/>
        </w:rPr>
        <w:t>p</w:t>
      </w:r>
      <w:r w:rsidRPr="00822C32">
        <w:rPr>
          <w:rFonts w:ascii="Verdana" w:hAnsi="Verdana" w:cs="Times New Roman"/>
          <w:color w:val="000000"/>
          <w:sz w:val="18"/>
          <w:szCs w:val="18"/>
          <w:lang w:bidi="cs-CZ"/>
        </w:rPr>
        <w:t>ř</w:t>
      </w:r>
      <w:r w:rsidRPr="00822C32">
        <w:rPr>
          <w:rStyle w:val="Zkladntext2Tun"/>
          <w:rFonts w:ascii="Verdana" w:hAnsi="Verdana" w:cs="Times New Roman"/>
          <w:sz w:val="18"/>
          <w:szCs w:val="18"/>
        </w:rPr>
        <w:t xml:space="preserve">íloze </w:t>
      </w:r>
      <w:r w:rsidRPr="00822C32">
        <w:rPr>
          <w:rFonts w:ascii="Verdana" w:hAnsi="Verdana" w:cs="Times New Roman"/>
          <w:b/>
          <w:color w:val="000000"/>
          <w:sz w:val="18"/>
          <w:szCs w:val="18"/>
          <w:lang w:bidi="cs-CZ"/>
        </w:rPr>
        <w:t>č</w:t>
      </w:r>
      <w:r w:rsidRPr="00822C32">
        <w:rPr>
          <w:rStyle w:val="Zkladntext2Tun"/>
          <w:rFonts w:ascii="Verdana" w:hAnsi="Verdana" w:cs="Times New Roman"/>
          <w:sz w:val="18"/>
          <w:szCs w:val="18"/>
        </w:rPr>
        <w:t xml:space="preserve">. 1b) </w:t>
      </w:r>
      <w:r w:rsidRPr="00822C32">
        <w:rPr>
          <w:rFonts w:ascii="Verdana" w:hAnsi="Verdana" w:cs="Times New Roman"/>
          <w:color w:val="000000"/>
          <w:sz w:val="18"/>
          <w:szCs w:val="18"/>
          <w:lang w:bidi="cs-CZ"/>
        </w:rPr>
        <w:t>této výzvy. V průběhu realizace veřejné zakázky se může rozsah spravovaného majetku měnit a to v souvislosti se začleňováním a vyřazováním majetku nebo z důvodu organizačních opatření zadavatele.</w:t>
      </w:r>
    </w:p>
    <w:p w:rsidR="002A6EB6" w:rsidRPr="00822C32" w:rsidRDefault="002A6EB6" w:rsidP="002A6EB6">
      <w:pPr>
        <w:pStyle w:val="Zkladntext20"/>
        <w:shd w:val="clear" w:color="auto" w:fill="auto"/>
        <w:spacing w:after="0" w:line="250" w:lineRule="exact"/>
        <w:rPr>
          <w:rFonts w:ascii="Verdana" w:hAnsi="Verdana" w:cs="Times New Roman"/>
          <w:sz w:val="18"/>
          <w:szCs w:val="18"/>
        </w:rPr>
      </w:pPr>
      <w:r w:rsidRPr="00822C32">
        <w:rPr>
          <w:rFonts w:ascii="Verdana" w:hAnsi="Verdana" w:cs="Times New Roman"/>
          <w:color w:val="000000"/>
          <w:sz w:val="18"/>
          <w:szCs w:val="18"/>
          <w:lang w:bidi="cs-CZ"/>
        </w:rPr>
        <w:lastRenderedPageBreak/>
        <w:t>Dílo bude provedeno dle zadávací dokumentace v souladu se zákonem č.183/2006 Sb., o územním plánování a stavebním řádu (stavební zákon), vyhláškou č. 177/1995 Sb., v platném znění a v souladu s TKP staveb státních drah, vydanými pod č.j. S 501/2010-OKS ze dne 08. 01.2010 v platném znění.</w:t>
      </w:r>
    </w:p>
    <w:p w:rsidR="002A6EB6" w:rsidRPr="00822C32" w:rsidRDefault="002A6EB6" w:rsidP="002A6EB6">
      <w:pPr>
        <w:pStyle w:val="Zkladntext20"/>
        <w:shd w:val="clear" w:color="auto" w:fill="auto"/>
        <w:spacing w:after="0" w:line="250" w:lineRule="exact"/>
        <w:rPr>
          <w:rFonts w:ascii="Verdana" w:hAnsi="Verdana" w:cs="Times New Roman"/>
          <w:color w:val="000000"/>
          <w:sz w:val="18"/>
          <w:szCs w:val="18"/>
          <w:lang w:bidi="cs-CZ"/>
        </w:rPr>
      </w:pPr>
      <w:r w:rsidRPr="00822C32">
        <w:rPr>
          <w:rFonts w:ascii="Verdana" w:hAnsi="Verdana" w:cs="Times New Roman"/>
          <w:color w:val="000000"/>
          <w:sz w:val="18"/>
          <w:szCs w:val="18"/>
          <w:lang w:bidi="cs-CZ"/>
        </w:rPr>
        <w:t>Další podmínky k provedení prací: zajištění ekologické likvidace odpadů vzniklých při provádění zadaných prací.</w:t>
      </w:r>
    </w:p>
    <w:p w:rsidR="002A6EB6" w:rsidRPr="00822C32" w:rsidRDefault="002A6EB6" w:rsidP="002A6EB6">
      <w:pPr>
        <w:pStyle w:val="Zkladntext20"/>
        <w:shd w:val="clear" w:color="auto" w:fill="auto"/>
        <w:spacing w:after="0" w:line="250" w:lineRule="exact"/>
        <w:rPr>
          <w:rFonts w:ascii="Verdana" w:hAnsi="Verdana" w:cs="Times New Roman"/>
          <w:color w:val="000000"/>
          <w:sz w:val="18"/>
          <w:szCs w:val="18"/>
          <w:lang w:bidi="cs-CZ"/>
        </w:rPr>
      </w:pPr>
    </w:p>
    <w:p w:rsidR="002A6EB6" w:rsidRPr="00822C32" w:rsidRDefault="002A6EB6" w:rsidP="002A6EB6">
      <w:pPr>
        <w:pStyle w:val="Nadpis21"/>
        <w:shd w:val="clear" w:color="auto" w:fill="auto"/>
        <w:spacing w:after="0" w:line="250" w:lineRule="exact"/>
        <w:rPr>
          <w:rFonts w:ascii="Verdana" w:hAnsi="Verdana" w:cs="Times New Roman"/>
          <w:sz w:val="18"/>
          <w:szCs w:val="18"/>
        </w:rPr>
      </w:pPr>
      <w:bookmarkStart w:id="8" w:name="bookmark8"/>
      <w:r w:rsidRPr="00822C32">
        <w:rPr>
          <w:rFonts w:ascii="Verdana" w:hAnsi="Verdana" w:cs="Times New Roman"/>
          <w:color w:val="000000"/>
          <w:sz w:val="18"/>
          <w:szCs w:val="18"/>
          <w:lang w:bidi="cs-CZ"/>
        </w:rPr>
        <w:t>Zp</w:t>
      </w:r>
      <w:r w:rsidRPr="00822C32">
        <w:rPr>
          <w:rStyle w:val="Nadpis2Netun"/>
          <w:rFonts w:ascii="Verdana" w:hAnsi="Verdana" w:cs="Times New Roman"/>
          <w:sz w:val="18"/>
          <w:szCs w:val="18"/>
        </w:rPr>
        <w:t>ů</w:t>
      </w:r>
      <w:r w:rsidRPr="00822C32">
        <w:rPr>
          <w:rFonts w:ascii="Verdana" w:hAnsi="Verdana" w:cs="Times New Roman"/>
          <w:color w:val="000000"/>
          <w:sz w:val="18"/>
          <w:szCs w:val="18"/>
          <w:lang w:bidi="cs-CZ"/>
        </w:rPr>
        <w:t>sob objednávání a zpracovávání nabídek</w:t>
      </w:r>
      <w:bookmarkEnd w:id="8"/>
    </w:p>
    <w:p w:rsidR="002A6EB6" w:rsidRPr="00822C32" w:rsidRDefault="002A6EB6" w:rsidP="002A6EB6">
      <w:pPr>
        <w:pStyle w:val="Zkladntext20"/>
        <w:shd w:val="clear" w:color="auto" w:fill="auto"/>
        <w:spacing w:after="0" w:line="250" w:lineRule="exact"/>
        <w:rPr>
          <w:rFonts w:ascii="Verdana" w:hAnsi="Verdana" w:cs="Times New Roman"/>
          <w:sz w:val="18"/>
          <w:szCs w:val="18"/>
        </w:rPr>
      </w:pPr>
      <w:r w:rsidRPr="00822C32">
        <w:rPr>
          <w:rFonts w:ascii="Verdana" w:hAnsi="Verdana" w:cs="Times New Roman"/>
          <w:color w:val="000000"/>
          <w:sz w:val="18"/>
          <w:szCs w:val="18"/>
          <w:lang w:bidi="cs-CZ"/>
        </w:rPr>
        <w:t>Zadavatel požaduje pro plnění zakázky zřízení resp. existenci centrálního dispečinku uchazeče. Tento dispečink musí být schopen v pracovní době od 7:00 do 15:30 přijímat požadavky zadavatele, potvrzovat jejich přijetí a hlásit status a dokončení realizace požadavku.</w:t>
      </w:r>
    </w:p>
    <w:p w:rsidR="002A6EB6" w:rsidRPr="00822C32" w:rsidRDefault="002A6EB6" w:rsidP="002A6EB6">
      <w:pPr>
        <w:pStyle w:val="Zkladntext20"/>
        <w:shd w:val="clear" w:color="auto" w:fill="auto"/>
        <w:spacing w:after="0" w:line="250" w:lineRule="exact"/>
        <w:rPr>
          <w:rFonts w:ascii="Verdana" w:hAnsi="Verdana" w:cs="Times New Roman"/>
          <w:sz w:val="18"/>
          <w:szCs w:val="18"/>
        </w:rPr>
      </w:pPr>
      <w:r w:rsidRPr="00822C32">
        <w:rPr>
          <w:rFonts w:ascii="Verdana" w:hAnsi="Verdana" w:cs="Times New Roman"/>
          <w:color w:val="000000"/>
          <w:sz w:val="18"/>
          <w:szCs w:val="18"/>
          <w:lang w:bidi="cs-CZ"/>
        </w:rPr>
        <w:t>Další předpokládanou funkcí dispečinku uchazeče je sběr požadavků zadavatele na havarijní zásah mimo pracovní dobu, a to formou telefonního hovoru. Dispečink uchazeče bude schopen komunikovat se zadavatelem všemi obvyklými komunikačními nástroji a technikami - elektronicky na bázi výměny dat (informací), faxově, bezdrátově, emailem, telefonicky, ústně apod.</w:t>
      </w:r>
    </w:p>
    <w:p w:rsidR="002A6EB6" w:rsidRPr="00822C32" w:rsidRDefault="002A6EB6" w:rsidP="002A6EB6">
      <w:pPr>
        <w:pStyle w:val="Zkladntext20"/>
        <w:shd w:val="clear" w:color="auto" w:fill="auto"/>
        <w:spacing w:line="250" w:lineRule="exact"/>
        <w:rPr>
          <w:rFonts w:ascii="Verdana" w:hAnsi="Verdana" w:cs="Times New Roman"/>
          <w:sz w:val="18"/>
          <w:szCs w:val="18"/>
        </w:rPr>
      </w:pPr>
      <w:r w:rsidRPr="00822C32">
        <w:rPr>
          <w:rFonts w:ascii="Verdana" w:hAnsi="Verdana" w:cs="Times New Roman"/>
          <w:color w:val="000000"/>
          <w:sz w:val="18"/>
          <w:szCs w:val="18"/>
          <w:lang w:bidi="cs-CZ"/>
        </w:rPr>
        <w:t xml:space="preserve">Dílčí požadavky budou ze strany zadavatele předávány pouze elektronicky na formuláři, jehož návrh je </w:t>
      </w:r>
      <w:r w:rsidRPr="00822C32">
        <w:rPr>
          <w:rStyle w:val="Zkladntext2Tun"/>
          <w:rFonts w:ascii="Verdana" w:hAnsi="Verdana" w:cs="Times New Roman"/>
          <w:sz w:val="18"/>
          <w:szCs w:val="18"/>
        </w:rPr>
        <w:t>p</w:t>
      </w:r>
      <w:r w:rsidRPr="00822C32">
        <w:rPr>
          <w:rFonts w:ascii="Verdana" w:hAnsi="Verdana" w:cs="Times New Roman"/>
          <w:b/>
          <w:color w:val="000000"/>
          <w:sz w:val="18"/>
          <w:szCs w:val="18"/>
          <w:lang w:bidi="cs-CZ"/>
        </w:rPr>
        <w:t>ř</w:t>
      </w:r>
      <w:r w:rsidRPr="00822C32">
        <w:rPr>
          <w:rStyle w:val="Zkladntext2Tun"/>
          <w:rFonts w:ascii="Verdana" w:hAnsi="Verdana" w:cs="Times New Roman"/>
          <w:sz w:val="18"/>
          <w:szCs w:val="18"/>
        </w:rPr>
        <w:t xml:space="preserve">ílohou </w:t>
      </w:r>
      <w:r w:rsidRPr="00822C32">
        <w:rPr>
          <w:rFonts w:ascii="Verdana" w:hAnsi="Verdana" w:cs="Times New Roman"/>
          <w:b/>
          <w:color w:val="000000"/>
          <w:sz w:val="18"/>
          <w:szCs w:val="18"/>
          <w:lang w:bidi="cs-CZ"/>
        </w:rPr>
        <w:t>č</w:t>
      </w:r>
      <w:r w:rsidRPr="00822C32">
        <w:rPr>
          <w:rStyle w:val="Zkladntext2Tun"/>
          <w:rFonts w:ascii="Verdana" w:hAnsi="Verdana" w:cs="Times New Roman"/>
          <w:sz w:val="18"/>
          <w:szCs w:val="18"/>
        </w:rPr>
        <w:t xml:space="preserve">. 1c) </w:t>
      </w:r>
      <w:r w:rsidRPr="00822C32">
        <w:rPr>
          <w:rFonts w:ascii="Verdana" w:hAnsi="Verdana" w:cs="Times New Roman"/>
          <w:color w:val="000000"/>
          <w:sz w:val="18"/>
          <w:szCs w:val="18"/>
          <w:lang w:bidi="cs-CZ"/>
        </w:rPr>
        <w:t>této výzvy. Součástí požadavku bude ze strany zadavatele stanoven termín požadovaného dokončení prací. Uchazeč potvrdí zadavateli přijetí požadavku a ve stanovené lhůtě zpracuje cenovou nabídku na provedení prací. Součástí cenové nabídky bude ze strany uchazeče potvrzen požadovaný termín dokončení prací nebo bude nabídnut jiný, který se po schválení dílčí cenové nabídky stane pro uchazeče závazným.</w:t>
      </w:r>
    </w:p>
    <w:p w:rsidR="002A6EB6" w:rsidRPr="00822C32" w:rsidRDefault="002A6EB6" w:rsidP="002A6EB6">
      <w:pPr>
        <w:pStyle w:val="Nadpis21"/>
        <w:shd w:val="clear" w:color="auto" w:fill="auto"/>
        <w:spacing w:after="0" w:line="250" w:lineRule="exact"/>
        <w:rPr>
          <w:rFonts w:ascii="Verdana" w:hAnsi="Verdana" w:cs="Times New Roman"/>
          <w:sz w:val="18"/>
          <w:szCs w:val="18"/>
        </w:rPr>
      </w:pPr>
      <w:bookmarkStart w:id="9" w:name="bookmark9"/>
      <w:r w:rsidRPr="00822C32">
        <w:rPr>
          <w:rFonts w:ascii="Verdana" w:hAnsi="Verdana" w:cs="Times New Roman"/>
          <w:color w:val="000000"/>
          <w:sz w:val="18"/>
          <w:szCs w:val="18"/>
          <w:lang w:bidi="cs-CZ"/>
        </w:rPr>
        <w:t>Zp</w:t>
      </w:r>
      <w:r w:rsidRPr="00822C32">
        <w:rPr>
          <w:rStyle w:val="Nadpis2Netun"/>
          <w:rFonts w:ascii="Verdana" w:hAnsi="Verdana" w:cs="Times New Roman"/>
          <w:sz w:val="18"/>
          <w:szCs w:val="18"/>
        </w:rPr>
        <w:t>ů</w:t>
      </w:r>
      <w:r w:rsidRPr="00822C32">
        <w:rPr>
          <w:rFonts w:ascii="Verdana" w:hAnsi="Verdana" w:cs="Times New Roman"/>
          <w:color w:val="000000"/>
          <w:sz w:val="18"/>
          <w:szCs w:val="18"/>
          <w:lang w:bidi="cs-CZ"/>
        </w:rPr>
        <w:t>sob zpracování nabídky</w:t>
      </w:r>
      <w:bookmarkEnd w:id="9"/>
    </w:p>
    <w:p w:rsidR="002A6EB6" w:rsidRPr="00822C32" w:rsidRDefault="002A6EB6" w:rsidP="002A6EB6">
      <w:pPr>
        <w:pStyle w:val="Zkladntext20"/>
        <w:shd w:val="clear" w:color="auto" w:fill="auto"/>
        <w:spacing w:after="0" w:line="250" w:lineRule="exact"/>
        <w:rPr>
          <w:rFonts w:ascii="Verdana" w:hAnsi="Verdana" w:cs="Times New Roman"/>
          <w:sz w:val="18"/>
          <w:szCs w:val="18"/>
        </w:rPr>
      </w:pPr>
      <w:r w:rsidRPr="00822C32">
        <w:rPr>
          <w:rFonts w:ascii="Verdana" w:hAnsi="Verdana" w:cs="Times New Roman"/>
          <w:color w:val="000000"/>
          <w:sz w:val="18"/>
          <w:szCs w:val="18"/>
          <w:lang w:bidi="cs-CZ"/>
        </w:rPr>
        <w:t>Ke zpracování nabídky uchazeč využije pouze kompletní, montážní, materiálové nebo přirážkové položky oceněné ve struktuře sborníku směrných cen URS v cenové úrovni 2019/01. U montážních položek, jejichž jednotkové ceny nezahrnují spotřebu materiálu příslušející k dané činnosti údržbových, opravných a servisních prací, bude materiál vykazován dle skutečnosti s podmínkou, že materiál bude uchazečem účtován pouze do výše cen obvyklých v místě a čase pro příslušný druh materiálu. Zadavatel si vyhrazuje právo předem odsouhlasit, druhy materiálu včetně jejich limitních cen, popřípadě stanovit finanční limit (resp. limity pro skupiny materiálů a výrobků), do jehož výše nebude nutné ceny materiálů předem odsouhlasit. Mzdy technických a manažerských profesí jsou součástí výrobní, případně správní režie.</w:t>
      </w:r>
    </w:p>
    <w:p w:rsidR="002A6EB6" w:rsidRPr="00822C32" w:rsidRDefault="002A6EB6" w:rsidP="002A6EB6">
      <w:pPr>
        <w:pStyle w:val="Zkladntext20"/>
        <w:shd w:val="clear" w:color="auto" w:fill="auto"/>
        <w:spacing w:after="0" w:line="250" w:lineRule="exact"/>
        <w:rPr>
          <w:rFonts w:ascii="Verdana" w:hAnsi="Verdana" w:cs="Times New Roman"/>
          <w:sz w:val="18"/>
          <w:szCs w:val="18"/>
        </w:rPr>
      </w:pPr>
      <w:r w:rsidRPr="00822C32">
        <w:rPr>
          <w:rFonts w:ascii="Verdana" w:hAnsi="Verdana" w:cs="Times New Roman"/>
          <w:color w:val="000000"/>
          <w:sz w:val="18"/>
          <w:szCs w:val="18"/>
          <w:lang w:bidi="cs-CZ"/>
        </w:rPr>
        <w:t xml:space="preserve">Uchazeč může v opodstatněných případech k nabídce uvádět i vedlejší a ostatní náklady s ohledem na charakter konkrétní zakázky. Vedlejší a ostatní náklady se uvádí v krycím listu nabídky nebo se oceňují v rámci nabídky s využitím položek uvedených v soupisu položek. Vedlejší náklady jsou náklady, které musí zhotovitel nezbytně vynaložit pro provedení prací (např. zařízení staveniště, ztížené výrobní podmínky, územní, provozní nebo dopravní vlivy apod.). Limitní výše vedlejších nákladů pro jednotlivé typy zakázek je stanovena v </w:t>
      </w:r>
      <w:r w:rsidRPr="00822C32">
        <w:rPr>
          <w:rFonts w:ascii="Verdana" w:hAnsi="Verdana" w:cs="Times New Roman"/>
          <w:b/>
          <w:color w:val="000000"/>
          <w:sz w:val="18"/>
          <w:szCs w:val="18"/>
          <w:lang w:bidi="cs-CZ"/>
        </w:rPr>
        <w:t>příloze 1e)</w:t>
      </w:r>
      <w:r w:rsidRPr="00822C32">
        <w:rPr>
          <w:rFonts w:ascii="Verdana" w:hAnsi="Verdana" w:cs="Times New Roman"/>
          <w:color w:val="000000"/>
          <w:sz w:val="18"/>
          <w:szCs w:val="18"/>
          <w:lang w:bidi="cs-CZ"/>
        </w:rPr>
        <w:t>. Ostatní náklady jsou náklady vyplývající z jiných podmínek zadání a nejsou uvedené v položkových soupisech stavebních objektů ani v soupisu vedlejších nákladů (např. dokumentace skutečného provedení stavby, geodetické zaměření dokončeného díla atd.). Součástí nákladů na mzdy nejsou zákonné příplatky (za práce mimo rámec pracovní doby a příplatky za práci ve ztížených podmínkách apod.), pokud se tyto nepředpokládají jako běžné při provádění konkrétních prací a výkonů. Oceňují se jako VRN. Stejným způsobem se ocení i náklady na mzdy technických profesí uchazeče, v případě že se musí při zpracování nabídky účastnit místních šetření a porad nad rámec běžné činnosti.</w:t>
      </w:r>
    </w:p>
    <w:p w:rsidR="002A6EB6" w:rsidRPr="00822C32" w:rsidRDefault="002A6EB6" w:rsidP="002A6EB6">
      <w:pPr>
        <w:pStyle w:val="Zkladntext20"/>
        <w:shd w:val="clear" w:color="auto" w:fill="auto"/>
        <w:spacing w:after="0" w:line="250" w:lineRule="exact"/>
        <w:rPr>
          <w:rFonts w:ascii="Verdana" w:eastAsia="Times New Roman" w:hAnsi="Verdana" w:cs="Times New Roman"/>
          <w:color w:val="FF0000"/>
          <w:sz w:val="18"/>
          <w:szCs w:val="18"/>
        </w:rPr>
      </w:pPr>
      <w:r w:rsidRPr="00822C32">
        <w:rPr>
          <w:rFonts w:ascii="Verdana" w:hAnsi="Verdana" w:cs="Times New Roman"/>
          <w:color w:val="000000"/>
          <w:sz w:val="18"/>
          <w:szCs w:val="18"/>
          <w:lang w:bidi="cs-CZ"/>
        </w:rPr>
        <w:t>Doprava materiálu je u režijního materiálu započtena v režii, u dodávek zařízení a objemných technologií jako mimostaveništní doprava (je součástí VRN), u ostatního nosného materiálu (ve specifikaci) je součástí ceny dodávky. Doprava zaměstnanců je v obvyklé míře zahrnuta v položkách jako součást režie výrobní. Pro dopravu suti a vybouraných hmot pro všechny odvětví se použijí příslušné položky (č. 970...).</w:t>
      </w:r>
      <w:r w:rsidRPr="00822C32">
        <w:rPr>
          <w:rFonts w:ascii="Verdana" w:eastAsia="Times New Roman" w:hAnsi="Verdana" w:cs="Calibri"/>
          <w:color w:val="70AD47"/>
          <w:sz w:val="18"/>
          <w:szCs w:val="18"/>
        </w:rPr>
        <w:t xml:space="preserve"> </w:t>
      </w:r>
      <w:r w:rsidRPr="00822C32">
        <w:rPr>
          <w:rFonts w:ascii="Verdana" w:eastAsia="Times New Roman" w:hAnsi="Verdana" w:cs="Times New Roman"/>
          <w:color w:val="70AD47"/>
          <w:sz w:val="18"/>
          <w:szCs w:val="18"/>
        </w:rPr>
        <w:t xml:space="preserve"> </w:t>
      </w:r>
      <w:r w:rsidRPr="00822C32">
        <w:rPr>
          <w:rFonts w:ascii="Verdana" w:eastAsia="Times New Roman" w:hAnsi="Verdana" w:cs="Times New Roman"/>
          <w:color w:val="FF0000"/>
          <w:sz w:val="18"/>
          <w:szCs w:val="18"/>
        </w:rPr>
        <w:t>Pouze v případě havarijního výjezdu bude doprava hrazena po dohodě s objednatelem formou hodinové sazby řidiče ze sazebníku HZS</w:t>
      </w:r>
    </w:p>
    <w:p w:rsidR="002A6EB6" w:rsidRPr="00822C32" w:rsidRDefault="002A6EB6" w:rsidP="002A6EB6">
      <w:pPr>
        <w:pStyle w:val="Zkladntext20"/>
        <w:shd w:val="clear" w:color="auto" w:fill="auto"/>
        <w:spacing w:after="0" w:line="250" w:lineRule="exact"/>
        <w:rPr>
          <w:rFonts w:ascii="Verdana" w:hAnsi="Verdana" w:cs="Times New Roman"/>
          <w:color w:val="FF0000"/>
          <w:sz w:val="18"/>
          <w:szCs w:val="18"/>
          <w:lang w:bidi="cs-CZ"/>
        </w:rPr>
      </w:pPr>
    </w:p>
    <w:p w:rsidR="002A6EB6" w:rsidRPr="00822C32" w:rsidRDefault="002A6EB6" w:rsidP="002A6EB6">
      <w:pPr>
        <w:pStyle w:val="Zkladntext50"/>
        <w:shd w:val="clear" w:color="auto" w:fill="auto"/>
        <w:jc w:val="left"/>
        <w:rPr>
          <w:rFonts w:ascii="Verdana" w:hAnsi="Verdana" w:cs="Times New Roman"/>
          <w:sz w:val="18"/>
          <w:szCs w:val="18"/>
        </w:rPr>
      </w:pPr>
      <w:r w:rsidRPr="00822C32">
        <w:rPr>
          <w:rFonts w:ascii="Verdana" w:hAnsi="Verdana" w:cs="Times New Roman"/>
          <w:color w:val="000000"/>
          <w:sz w:val="18"/>
          <w:szCs w:val="18"/>
          <w:lang w:bidi="cs-CZ"/>
        </w:rPr>
        <w:t>Celková cena nabídky se upraví cenovým koeficientem pro příslušný typ zakázky, který uchazeč v rámci veřejné zakázky nabídl.</w:t>
      </w:r>
    </w:p>
    <w:p w:rsidR="002A6EB6" w:rsidRPr="00822C32" w:rsidRDefault="002A6EB6" w:rsidP="002A6EB6">
      <w:pPr>
        <w:pStyle w:val="Zkladntext20"/>
        <w:shd w:val="clear" w:color="auto" w:fill="auto"/>
        <w:spacing w:after="0" w:line="250" w:lineRule="exact"/>
        <w:rPr>
          <w:rFonts w:ascii="Verdana" w:hAnsi="Verdana" w:cs="Times New Roman"/>
          <w:color w:val="000000"/>
          <w:sz w:val="18"/>
          <w:szCs w:val="18"/>
          <w:lang w:bidi="cs-CZ"/>
        </w:rPr>
      </w:pPr>
    </w:p>
    <w:p w:rsidR="002A6EB6" w:rsidRPr="00822C32" w:rsidRDefault="002A6EB6" w:rsidP="002A6EB6">
      <w:pPr>
        <w:pStyle w:val="Nadpis21"/>
        <w:shd w:val="clear" w:color="auto" w:fill="auto"/>
        <w:spacing w:after="0" w:line="250" w:lineRule="exact"/>
        <w:rPr>
          <w:rFonts w:ascii="Verdana" w:hAnsi="Verdana" w:cs="Times New Roman"/>
          <w:sz w:val="18"/>
          <w:szCs w:val="18"/>
        </w:rPr>
      </w:pPr>
      <w:bookmarkStart w:id="10" w:name="bookmark10"/>
      <w:r w:rsidRPr="00822C32">
        <w:rPr>
          <w:rFonts w:ascii="Verdana" w:hAnsi="Verdana" w:cs="Times New Roman"/>
          <w:color w:val="000000"/>
          <w:sz w:val="18"/>
          <w:szCs w:val="18"/>
          <w:lang w:bidi="cs-CZ"/>
        </w:rPr>
        <w:t>Zp</w:t>
      </w:r>
      <w:r w:rsidRPr="00822C32">
        <w:rPr>
          <w:rStyle w:val="Nadpis2Netun"/>
          <w:rFonts w:ascii="Verdana" w:hAnsi="Verdana" w:cs="Times New Roman"/>
          <w:sz w:val="18"/>
          <w:szCs w:val="18"/>
        </w:rPr>
        <w:t>ů</w:t>
      </w:r>
      <w:r w:rsidRPr="00822C32">
        <w:rPr>
          <w:rFonts w:ascii="Verdana" w:hAnsi="Verdana" w:cs="Times New Roman"/>
          <w:color w:val="000000"/>
          <w:sz w:val="18"/>
          <w:szCs w:val="18"/>
          <w:lang w:bidi="cs-CZ"/>
        </w:rPr>
        <w:t>sob realizace výkonu</w:t>
      </w:r>
      <w:bookmarkEnd w:id="10"/>
    </w:p>
    <w:p w:rsidR="002A6EB6" w:rsidRPr="00822C32" w:rsidRDefault="002A6EB6" w:rsidP="002A6EB6">
      <w:pPr>
        <w:pStyle w:val="Zkladntext20"/>
        <w:shd w:val="clear" w:color="auto" w:fill="auto"/>
        <w:spacing w:line="250" w:lineRule="exact"/>
        <w:rPr>
          <w:rFonts w:ascii="Verdana" w:hAnsi="Verdana" w:cs="Times New Roman"/>
          <w:sz w:val="18"/>
          <w:szCs w:val="18"/>
        </w:rPr>
      </w:pPr>
      <w:r w:rsidRPr="00822C32">
        <w:rPr>
          <w:rFonts w:ascii="Verdana" w:hAnsi="Verdana" w:cs="Times New Roman"/>
          <w:color w:val="000000"/>
          <w:sz w:val="18"/>
          <w:szCs w:val="18"/>
          <w:lang w:bidi="cs-CZ"/>
        </w:rPr>
        <w:t xml:space="preserve">Uchazeč musí být schopen reagovat na požadavky zadavatele v určených časových lhůtách, které se liší dle typu požadavku a typu objektu. Konkrétní reakční lhůty jsou stanoveny </w:t>
      </w:r>
      <w:r w:rsidRPr="00822C32">
        <w:rPr>
          <w:rStyle w:val="Zkladntext2Tun"/>
          <w:rFonts w:ascii="Verdana" w:hAnsi="Verdana" w:cs="Times New Roman"/>
          <w:sz w:val="18"/>
          <w:szCs w:val="18"/>
        </w:rPr>
        <w:t>v p</w:t>
      </w:r>
      <w:r w:rsidRPr="00822C32">
        <w:rPr>
          <w:rFonts w:ascii="Verdana" w:hAnsi="Verdana" w:cs="Times New Roman"/>
          <w:b/>
          <w:color w:val="000000"/>
          <w:sz w:val="18"/>
          <w:szCs w:val="18"/>
          <w:lang w:bidi="cs-CZ"/>
        </w:rPr>
        <w:t>ř</w:t>
      </w:r>
      <w:r w:rsidRPr="00822C32">
        <w:rPr>
          <w:rStyle w:val="Zkladntext2Tun"/>
          <w:rFonts w:ascii="Verdana" w:hAnsi="Verdana" w:cs="Times New Roman"/>
          <w:sz w:val="18"/>
          <w:szCs w:val="18"/>
        </w:rPr>
        <w:t xml:space="preserve">íloze </w:t>
      </w:r>
      <w:r w:rsidRPr="00822C32">
        <w:rPr>
          <w:rFonts w:ascii="Verdana" w:hAnsi="Verdana" w:cs="Times New Roman"/>
          <w:b/>
          <w:color w:val="000000"/>
          <w:sz w:val="18"/>
          <w:szCs w:val="18"/>
          <w:lang w:bidi="cs-CZ"/>
        </w:rPr>
        <w:t>č</w:t>
      </w:r>
      <w:r w:rsidRPr="00822C32">
        <w:rPr>
          <w:rStyle w:val="Zkladntext2Tun"/>
          <w:rFonts w:ascii="Verdana" w:hAnsi="Verdana" w:cs="Times New Roman"/>
          <w:sz w:val="18"/>
          <w:szCs w:val="18"/>
        </w:rPr>
        <w:t xml:space="preserve">. 1a) </w:t>
      </w:r>
      <w:r w:rsidRPr="00822C32">
        <w:rPr>
          <w:rFonts w:ascii="Verdana" w:hAnsi="Verdana" w:cs="Times New Roman"/>
          <w:color w:val="000000"/>
          <w:sz w:val="18"/>
          <w:szCs w:val="18"/>
          <w:lang w:bidi="cs-CZ"/>
        </w:rPr>
        <w:t>této výzvy. Realizace jednotlivých prací je možná pouze po schválení cenové nabídky ze strany zadavatele a uzavřením dílčí objednávky pověřenou osobou zadavatele. V případech, kdy se jedná o odstraňování havarijních stavů, bude smluvní ujednání probíhat v souladu se zákonem č. 340/2015 Sb. v platném znění a §6, článek 2. Termín dokončení prací, který byl ze strany zadavatele schválen v rámci cenové nabídky, se může v odůvodněných případech změnit a to pouze po písemném souhlasu zadavatele formou dodatku k dílčí objednávce.</w:t>
      </w:r>
    </w:p>
    <w:p w:rsidR="002A6EB6" w:rsidRPr="00822C32" w:rsidRDefault="002A6EB6" w:rsidP="002A6EB6">
      <w:pPr>
        <w:pStyle w:val="Nadpis21"/>
        <w:shd w:val="clear" w:color="auto" w:fill="auto"/>
        <w:spacing w:after="0" w:line="250" w:lineRule="exact"/>
        <w:rPr>
          <w:rFonts w:ascii="Verdana" w:hAnsi="Verdana" w:cs="Times New Roman"/>
          <w:sz w:val="18"/>
          <w:szCs w:val="18"/>
        </w:rPr>
      </w:pPr>
      <w:bookmarkStart w:id="11" w:name="bookmark11"/>
      <w:r w:rsidRPr="00822C32">
        <w:rPr>
          <w:rFonts w:ascii="Verdana" w:hAnsi="Verdana" w:cs="Times New Roman"/>
          <w:color w:val="000000"/>
          <w:sz w:val="18"/>
          <w:szCs w:val="18"/>
          <w:lang w:bidi="cs-CZ"/>
        </w:rPr>
        <w:t>Zp</w:t>
      </w:r>
      <w:r w:rsidRPr="00822C32">
        <w:rPr>
          <w:rStyle w:val="Nadpis2Netun"/>
          <w:rFonts w:ascii="Verdana" w:hAnsi="Verdana" w:cs="Times New Roman"/>
          <w:sz w:val="18"/>
          <w:szCs w:val="18"/>
        </w:rPr>
        <w:t>ů</w:t>
      </w:r>
      <w:r w:rsidRPr="00822C32">
        <w:rPr>
          <w:rFonts w:ascii="Verdana" w:hAnsi="Verdana" w:cs="Times New Roman"/>
          <w:color w:val="000000"/>
          <w:sz w:val="18"/>
          <w:szCs w:val="18"/>
          <w:lang w:bidi="cs-CZ"/>
        </w:rPr>
        <w:t>sob vykazování výkonu</w:t>
      </w:r>
      <w:bookmarkEnd w:id="11"/>
    </w:p>
    <w:p w:rsidR="002A6EB6" w:rsidRPr="00822C32" w:rsidRDefault="002A6EB6" w:rsidP="002A6EB6">
      <w:pPr>
        <w:pStyle w:val="Zkladntext20"/>
        <w:shd w:val="clear" w:color="auto" w:fill="auto"/>
        <w:spacing w:after="0" w:line="250" w:lineRule="exact"/>
        <w:rPr>
          <w:rFonts w:ascii="Verdana" w:hAnsi="Verdana" w:cs="Times New Roman"/>
          <w:sz w:val="18"/>
          <w:szCs w:val="18"/>
        </w:rPr>
      </w:pPr>
      <w:r w:rsidRPr="00822C32">
        <w:rPr>
          <w:rFonts w:ascii="Verdana" w:hAnsi="Verdana" w:cs="Times New Roman"/>
          <w:color w:val="000000"/>
          <w:sz w:val="18"/>
          <w:szCs w:val="18"/>
          <w:lang w:bidi="cs-CZ"/>
        </w:rPr>
        <w:t xml:space="preserve">Výkony budou průběžně monitorovány prostřednictvím zadavatele. Uchazeč musí být schopen měsíčně předložit před fakturací přehledy realizovaných a odsouhlasených výkonů. Přehledy realizovaných výkonů budou zpracovány s podrobnostmi, potřebnými pro jednoznačné přiřazení nákladů k nemovitosti, na níž byly práce provedeny a to v souladu s pokyny zadavatele. Pro tento účel je v </w:t>
      </w:r>
      <w:r w:rsidRPr="00822C32">
        <w:rPr>
          <w:rStyle w:val="Zkladntext2Tun"/>
          <w:rFonts w:ascii="Verdana" w:hAnsi="Verdana" w:cs="Times New Roman"/>
          <w:sz w:val="18"/>
          <w:szCs w:val="18"/>
        </w:rPr>
        <w:t>p</w:t>
      </w:r>
      <w:r w:rsidRPr="00822C32">
        <w:rPr>
          <w:rFonts w:ascii="Verdana" w:hAnsi="Verdana" w:cs="Times New Roman"/>
          <w:b/>
          <w:color w:val="000000"/>
          <w:sz w:val="18"/>
          <w:szCs w:val="18"/>
          <w:lang w:bidi="cs-CZ"/>
        </w:rPr>
        <w:t>ř</w:t>
      </w:r>
      <w:r w:rsidRPr="00822C32">
        <w:rPr>
          <w:rStyle w:val="Zkladntext2Tun"/>
          <w:rFonts w:ascii="Verdana" w:hAnsi="Verdana" w:cs="Times New Roman"/>
          <w:sz w:val="18"/>
          <w:szCs w:val="18"/>
        </w:rPr>
        <w:t xml:space="preserve">íloze </w:t>
      </w:r>
      <w:r w:rsidRPr="00822C32">
        <w:rPr>
          <w:rFonts w:ascii="Verdana" w:hAnsi="Verdana" w:cs="Times New Roman"/>
          <w:b/>
          <w:color w:val="000000"/>
          <w:sz w:val="18"/>
          <w:szCs w:val="18"/>
          <w:lang w:bidi="cs-CZ"/>
        </w:rPr>
        <w:t>č</w:t>
      </w:r>
      <w:r w:rsidRPr="00822C32">
        <w:rPr>
          <w:rStyle w:val="Zkladntext2Tun"/>
          <w:rFonts w:ascii="Verdana" w:hAnsi="Verdana" w:cs="Times New Roman"/>
          <w:sz w:val="18"/>
          <w:szCs w:val="18"/>
        </w:rPr>
        <w:t xml:space="preserve">. 1d) </w:t>
      </w:r>
      <w:r w:rsidRPr="00822C32">
        <w:rPr>
          <w:rFonts w:ascii="Verdana" w:hAnsi="Verdana" w:cs="Times New Roman"/>
          <w:color w:val="000000"/>
          <w:sz w:val="18"/>
          <w:szCs w:val="18"/>
          <w:lang w:bidi="cs-CZ"/>
        </w:rPr>
        <w:t>uveden návrh zjišťovacího protokolu o provedených údržbových a opravných prací. Za stranu zadavatele bude věcné odsouhlasení výkonů zajišťovat pověření pracovníci SPS OŘ Ústí nad Labem. Součástí přehledů bude soupis přijatých požadavků na odstranění havárií, závad a požadavků a termín jejich odstranění včetně případných sankcí za jeho nedodržení. Fakturace odsouhlasených výkonů bude probíhat pro každou dílčí objednávku samostatně a odděleně dle působnosti odborných správ SPS OŘ Ústí nad Labem. Škodní případy budou vykazovány mimo zjišťovací protokol a fakturovány samostatně.</w:t>
      </w:r>
    </w:p>
    <w:p w:rsidR="002A6EB6" w:rsidRPr="00822C32" w:rsidRDefault="002A6EB6" w:rsidP="002A6EB6">
      <w:pPr>
        <w:pStyle w:val="Zkladntext20"/>
        <w:shd w:val="clear" w:color="auto" w:fill="auto"/>
        <w:spacing w:after="0" w:line="250" w:lineRule="exact"/>
        <w:rPr>
          <w:rFonts w:ascii="Verdana" w:hAnsi="Verdana" w:cs="Times New Roman"/>
          <w:sz w:val="18"/>
          <w:szCs w:val="18"/>
        </w:rPr>
      </w:pPr>
    </w:p>
    <w:p w:rsidR="002A6EB6" w:rsidRPr="00822C32" w:rsidRDefault="002A6EB6" w:rsidP="002A6EB6">
      <w:pPr>
        <w:spacing w:after="0" w:line="240" w:lineRule="exact"/>
        <w:rPr>
          <w:rFonts w:ascii="Verdana" w:hAnsi="Verdana"/>
          <w:sz w:val="18"/>
          <w:szCs w:val="18"/>
        </w:rPr>
      </w:pPr>
    </w:p>
    <w:p w:rsidR="002A6EB6" w:rsidRPr="00822C32" w:rsidRDefault="002A6EB6" w:rsidP="002A6EB6">
      <w:pPr>
        <w:tabs>
          <w:tab w:val="left" w:pos="2970"/>
        </w:tabs>
        <w:rPr>
          <w:rFonts w:ascii="Verdana" w:hAnsi="Verdana"/>
          <w:sz w:val="18"/>
          <w:szCs w:val="18"/>
        </w:rPr>
      </w:pPr>
    </w:p>
    <w:p w:rsidR="002A6EB6" w:rsidRDefault="002A6EB6"/>
    <w:p w:rsidR="00AE6A3C" w:rsidRPr="00AE6A3C" w:rsidRDefault="00AE6A3C" w:rsidP="00AE6A3C"/>
    <w:p w:rsidR="00AE6A3C" w:rsidRDefault="00AE6A3C" w:rsidP="00AE6A3C"/>
    <w:p w:rsidR="003727EC" w:rsidRPr="00AE6A3C" w:rsidRDefault="003727EC" w:rsidP="00AE6A3C"/>
    <w:sectPr w:rsidR="003727EC" w:rsidRPr="00AE6A3C" w:rsidSect="00AE6A3C">
      <w:headerReference w:type="even" r:id="rId8"/>
      <w:headerReference w:type="default" r:id="rId9"/>
      <w:footerReference w:type="even" r:id="rId10"/>
      <w:footerReference w:type="default" r:id="rId11"/>
      <w:headerReference w:type="first" r:id="rId12"/>
      <w:footerReference w:type="first" r:id="rId13"/>
      <w:pgSz w:w="11906" w:h="16838"/>
      <w:pgMar w:top="252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6F5" w:rsidRDefault="00CA06F5" w:rsidP="00AE6A3C">
      <w:pPr>
        <w:spacing w:after="0" w:line="240" w:lineRule="auto"/>
      </w:pPr>
      <w:r>
        <w:separator/>
      </w:r>
    </w:p>
  </w:endnote>
  <w:endnote w:type="continuationSeparator" w:id="0">
    <w:p w:rsidR="00CA06F5" w:rsidRDefault="00CA06F5" w:rsidP="00AE6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A3C" w:rsidRDefault="00AE6A3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477" w:type="dxa"/>
      <w:tblInd w:w="-567" w:type="dxa"/>
      <w:tblCellMar>
        <w:top w:w="34" w:type="dxa"/>
        <w:left w:w="0" w:type="dxa"/>
        <w:bottom w:w="57" w:type="dxa"/>
        <w:right w:w="170" w:type="dxa"/>
      </w:tblCellMar>
      <w:tblLook w:val="0600" w:firstRow="0" w:lastRow="0" w:firstColumn="0" w:lastColumn="0" w:noHBand="1" w:noVBand="1"/>
    </w:tblPr>
    <w:tblGrid>
      <w:gridCol w:w="1623"/>
      <w:gridCol w:w="3622"/>
      <w:gridCol w:w="3119"/>
      <w:gridCol w:w="6113"/>
    </w:tblGrid>
    <w:tr w:rsidR="00AE6A3C" w:rsidRPr="00AE6A3C" w:rsidTr="007B6187">
      <w:tc>
        <w:tcPr>
          <w:tcW w:w="1623" w:type="dxa"/>
          <w:shd w:val="clear" w:color="auto" w:fill="auto"/>
          <w:tcMar>
            <w:left w:w="0" w:type="dxa"/>
            <w:right w:w="0" w:type="dxa"/>
          </w:tcMar>
          <w:vAlign w:val="bottom"/>
        </w:tcPr>
        <w:p w:rsidR="00AE6A3C" w:rsidRPr="00AE6A3C" w:rsidRDefault="00AE6A3C" w:rsidP="00AE6A3C">
          <w:pPr>
            <w:tabs>
              <w:tab w:val="center" w:pos="4536"/>
              <w:tab w:val="right" w:pos="9072"/>
            </w:tabs>
            <w:ind w:right="1327"/>
            <w:rPr>
              <w:rFonts w:eastAsia="Verdana"/>
              <w:b/>
              <w:color w:val="FF5200"/>
              <w:sz w:val="14"/>
              <w:szCs w:val="18"/>
            </w:rPr>
          </w:pPr>
          <w:r w:rsidRPr="00AE6A3C">
            <w:rPr>
              <w:rFonts w:eastAsia="Verdana"/>
              <w:b/>
              <w:color w:val="FF5200"/>
              <w:sz w:val="14"/>
              <w:szCs w:val="18"/>
            </w:rPr>
            <w:fldChar w:fldCharType="begin"/>
          </w:r>
          <w:r w:rsidRPr="00AE6A3C">
            <w:rPr>
              <w:rFonts w:eastAsia="Verdana"/>
              <w:b/>
              <w:color w:val="FF5200"/>
              <w:sz w:val="14"/>
              <w:szCs w:val="18"/>
            </w:rPr>
            <w:instrText>PAGE   \* MERGEFORMAT</w:instrText>
          </w:r>
          <w:r w:rsidRPr="00AE6A3C">
            <w:rPr>
              <w:rFonts w:eastAsia="Verdana"/>
              <w:b/>
              <w:color w:val="FF5200"/>
              <w:sz w:val="14"/>
              <w:szCs w:val="18"/>
            </w:rPr>
            <w:fldChar w:fldCharType="separate"/>
          </w:r>
          <w:r w:rsidR="00776C1D">
            <w:rPr>
              <w:rFonts w:eastAsia="Verdana"/>
              <w:b/>
              <w:noProof/>
              <w:color w:val="FF5200"/>
              <w:sz w:val="14"/>
              <w:szCs w:val="18"/>
            </w:rPr>
            <w:t>1</w:t>
          </w:r>
          <w:r w:rsidRPr="00AE6A3C">
            <w:rPr>
              <w:rFonts w:eastAsia="Verdana"/>
              <w:b/>
              <w:color w:val="FF5200"/>
              <w:sz w:val="14"/>
              <w:szCs w:val="18"/>
            </w:rPr>
            <w:fldChar w:fldCharType="end"/>
          </w:r>
          <w:r w:rsidRPr="00AE6A3C">
            <w:rPr>
              <w:rFonts w:eastAsia="Verdana"/>
              <w:b/>
              <w:color w:val="FF5200"/>
              <w:sz w:val="14"/>
              <w:szCs w:val="18"/>
            </w:rPr>
            <w:t>/2</w:t>
          </w:r>
        </w:p>
      </w:tc>
      <w:tc>
        <w:tcPr>
          <w:tcW w:w="3622" w:type="dxa"/>
          <w:shd w:val="clear" w:color="auto" w:fill="auto"/>
        </w:tcPr>
        <w:p w:rsidR="00AE6A3C" w:rsidRPr="00AE6A3C" w:rsidRDefault="00AE6A3C" w:rsidP="00AE6A3C">
          <w:pPr>
            <w:tabs>
              <w:tab w:val="center" w:pos="4536"/>
              <w:tab w:val="right" w:pos="9072"/>
            </w:tabs>
            <w:spacing w:after="0"/>
            <w:rPr>
              <w:rFonts w:eastAsia="Verdana"/>
              <w:sz w:val="12"/>
              <w:szCs w:val="18"/>
            </w:rPr>
          </w:pPr>
          <w:r w:rsidRPr="00AE6A3C">
            <w:rPr>
              <w:rFonts w:eastAsia="Verdana"/>
              <w:sz w:val="12"/>
              <w:szCs w:val="18"/>
            </w:rPr>
            <w:t>Správa železniční dopravní cesty, státní organizace</w:t>
          </w:r>
        </w:p>
        <w:p w:rsidR="00AE6A3C" w:rsidRPr="00AE6A3C" w:rsidRDefault="00AE6A3C" w:rsidP="00AE6A3C">
          <w:pPr>
            <w:tabs>
              <w:tab w:val="center" w:pos="4536"/>
              <w:tab w:val="right" w:pos="9072"/>
            </w:tabs>
            <w:spacing w:after="0"/>
            <w:rPr>
              <w:rFonts w:eastAsia="Verdana"/>
              <w:sz w:val="12"/>
              <w:szCs w:val="18"/>
            </w:rPr>
          </w:pPr>
          <w:r w:rsidRPr="00AE6A3C">
            <w:rPr>
              <w:rFonts w:eastAsia="Verdana"/>
              <w:sz w:val="12"/>
              <w:szCs w:val="18"/>
            </w:rPr>
            <w:t>zapsána v obchodním rejstříku vedeném Městským soudem v Praze, spisová značka A 48384</w:t>
          </w:r>
        </w:p>
      </w:tc>
      <w:tc>
        <w:tcPr>
          <w:tcW w:w="3119" w:type="dxa"/>
          <w:shd w:val="clear" w:color="auto" w:fill="auto"/>
        </w:tcPr>
        <w:p w:rsidR="00AE6A3C" w:rsidRPr="00AE6A3C" w:rsidRDefault="00AE6A3C" w:rsidP="00AE6A3C">
          <w:pPr>
            <w:tabs>
              <w:tab w:val="center" w:pos="4536"/>
              <w:tab w:val="right" w:pos="9072"/>
            </w:tabs>
            <w:spacing w:after="0"/>
            <w:rPr>
              <w:rFonts w:eastAsia="Verdana"/>
              <w:sz w:val="12"/>
              <w:szCs w:val="18"/>
            </w:rPr>
          </w:pPr>
          <w:r w:rsidRPr="00AE6A3C">
            <w:rPr>
              <w:rFonts w:eastAsia="Verdana"/>
              <w:sz w:val="12"/>
              <w:szCs w:val="18"/>
            </w:rPr>
            <w:t>Sídlo: Dlážděná 1003/7, 110 00 Praha 1</w:t>
          </w:r>
        </w:p>
        <w:p w:rsidR="00AE6A3C" w:rsidRPr="00AE6A3C" w:rsidRDefault="00AE6A3C" w:rsidP="00AE6A3C">
          <w:pPr>
            <w:tabs>
              <w:tab w:val="center" w:pos="4536"/>
              <w:tab w:val="right" w:pos="9072"/>
            </w:tabs>
            <w:spacing w:after="0"/>
            <w:rPr>
              <w:rFonts w:eastAsia="Verdana"/>
              <w:sz w:val="12"/>
              <w:szCs w:val="18"/>
            </w:rPr>
          </w:pPr>
          <w:r w:rsidRPr="00AE6A3C">
            <w:rPr>
              <w:rFonts w:eastAsia="Verdana"/>
              <w:sz w:val="12"/>
              <w:szCs w:val="18"/>
            </w:rPr>
            <w:t>IČ: 709 94 234 DIČ: CZ 709 94 234</w:t>
          </w:r>
        </w:p>
        <w:p w:rsidR="00AE6A3C" w:rsidRPr="00AE6A3C" w:rsidRDefault="00AE6A3C" w:rsidP="00AE6A3C">
          <w:pPr>
            <w:tabs>
              <w:tab w:val="center" w:pos="4536"/>
              <w:tab w:val="right" w:pos="9072"/>
            </w:tabs>
            <w:spacing w:after="0"/>
            <w:rPr>
              <w:rFonts w:eastAsia="Verdana"/>
              <w:sz w:val="12"/>
              <w:szCs w:val="18"/>
            </w:rPr>
          </w:pPr>
          <w:r w:rsidRPr="00AE6A3C">
            <w:rPr>
              <w:rFonts w:eastAsia="Verdana"/>
              <w:sz w:val="12"/>
              <w:szCs w:val="18"/>
            </w:rPr>
            <w:t>www.szdc.cz</w:t>
          </w:r>
        </w:p>
      </w:tc>
      <w:tc>
        <w:tcPr>
          <w:tcW w:w="6113" w:type="dxa"/>
          <w:shd w:val="clear" w:color="auto" w:fill="auto"/>
        </w:tcPr>
        <w:p w:rsidR="00AE6A3C" w:rsidRPr="00AE6A3C" w:rsidRDefault="00AE6A3C" w:rsidP="00AE6A3C">
          <w:pPr>
            <w:tabs>
              <w:tab w:val="center" w:pos="4536"/>
              <w:tab w:val="right" w:pos="9072"/>
            </w:tabs>
            <w:spacing w:after="0"/>
            <w:ind w:left="-197"/>
            <w:rPr>
              <w:rFonts w:eastAsia="Verdana"/>
              <w:b/>
              <w:sz w:val="12"/>
              <w:szCs w:val="18"/>
            </w:rPr>
          </w:pPr>
          <w:r w:rsidRPr="00AE6A3C">
            <w:rPr>
              <w:rFonts w:eastAsia="Verdana"/>
              <w:b/>
              <w:sz w:val="12"/>
              <w:szCs w:val="18"/>
            </w:rPr>
            <w:t>ObOblastní ředitelství Ústí nad Labem</w:t>
          </w:r>
        </w:p>
        <w:p w:rsidR="00AE6A3C" w:rsidRPr="00AE6A3C" w:rsidRDefault="00AE6A3C" w:rsidP="00AE6A3C">
          <w:pPr>
            <w:tabs>
              <w:tab w:val="center" w:pos="4536"/>
              <w:tab w:val="right" w:pos="9072"/>
            </w:tabs>
            <w:spacing w:after="0"/>
            <w:rPr>
              <w:rFonts w:eastAsia="Verdana"/>
              <w:b/>
              <w:sz w:val="12"/>
              <w:szCs w:val="18"/>
            </w:rPr>
          </w:pPr>
          <w:r w:rsidRPr="00AE6A3C">
            <w:rPr>
              <w:rFonts w:eastAsia="Verdana"/>
              <w:b/>
              <w:sz w:val="12"/>
              <w:szCs w:val="18"/>
            </w:rPr>
            <w:t>Železničářská 1385/31</w:t>
          </w:r>
        </w:p>
        <w:p w:rsidR="00AE6A3C" w:rsidRPr="00AE6A3C" w:rsidRDefault="00AE6A3C" w:rsidP="00AE6A3C">
          <w:pPr>
            <w:tabs>
              <w:tab w:val="center" w:pos="4536"/>
              <w:tab w:val="right" w:pos="9072"/>
            </w:tabs>
            <w:spacing w:after="0"/>
            <w:rPr>
              <w:rFonts w:eastAsia="Verdana"/>
              <w:sz w:val="12"/>
              <w:szCs w:val="18"/>
            </w:rPr>
          </w:pPr>
          <w:r w:rsidRPr="00AE6A3C">
            <w:rPr>
              <w:rFonts w:eastAsia="Verdana"/>
              <w:b/>
              <w:sz w:val="12"/>
              <w:szCs w:val="18"/>
            </w:rPr>
            <w:t>400 03 Ústí nad Labem</w:t>
          </w:r>
        </w:p>
      </w:tc>
    </w:tr>
  </w:tbl>
  <w:p w:rsidR="00AE6A3C" w:rsidRDefault="00AE6A3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A3C" w:rsidRDefault="00AE6A3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6F5" w:rsidRDefault="00CA06F5" w:rsidP="00AE6A3C">
      <w:pPr>
        <w:spacing w:after="0" w:line="240" w:lineRule="auto"/>
      </w:pPr>
      <w:r>
        <w:separator/>
      </w:r>
    </w:p>
  </w:footnote>
  <w:footnote w:type="continuationSeparator" w:id="0">
    <w:p w:rsidR="00CA06F5" w:rsidRDefault="00CA06F5" w:rsidP="00AE6A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A3C" w:rsidRDefault="00AE6A3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A3C" w:rsidRDefault="00AE6A3C">
    <w:pPr>
      <w:pStyle w:val="Zhlav"/>
    </w:pPr>
    <w:r>
      <w:rPr>
        <w:b/>
        <w:noProof/>
        <w:color w:val="C0504D" w:themeColor="accent2"/>
        <w:sz w:val="14"/>
        <w:lang w:eastAsia="cs-CZ"/>
      </w:rPr>
      <w:drawing>
        <wp:anchor distT="0" distB="0" distL="114300" distR="114300" simplePos="0" relativeHeight="251659264" behindDoc="0" locked="1" layoutInCell="1" allowOverlap="1" wp14:anchorId="03ABC8DB" wp14:editId="70452FF4">
          <wp:simplePos x="0" y="0"/>
          <wp:positionH relativeFrom="page">
            <wp:posOffset>466725</wp:posOffset>
          </wp:positionH>
          <wp:positionV relativeFrom="page">
            <wp:posOffset>514350</wp:posOffset>
          </wp:positionV>
          <wp:extent cx="3070225" cy="1033145"/>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A3C" w:rsidRDefault="00AE6A3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8A6684"/>
    <w:multiLevelType w:val="hybridMultilevel"/>
    <w:tmpl w:val="506CA168"/>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A3C"/>
    <w:rsid w:val="00055E67"/>
    <w:rsid w:val="00127826"/>
    <w:rsid w:val="002A6EB6"/>
    <w:rsid w:val="003727EC"/>
    <w:rsid w:val="00776C1D"/>
    <w:rsid w:val="009D4265"/>
    <w:rsid w:val="00AE6A3C"/>
    <w:rsid w:val="00B5251D"/>
    <w:rsid w:val="00BF6A6B"/>
    <w:rsid w:val="00CA06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A6EB6"/>
    <w:rPr>
      <w:rFonts w:ascii="Calibri" w:eastAsia="Calibri" w:hAnsi="Calibri" w:cs="Times New Roman"/>
      <w:sz w:val="22"/>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iPriority w:val="99"/>
    <w:unhideWhenUsed/>
    <w:rsid w:val="00AE6A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E6A3C"/>
  </w:style>
  <w:style w:type="paragraph" w:styleId="Zpat">
    <w:name w:val="footer"/>
    <w:basedOn w:val="Normln"/>
    <w:link w:val="ZpatChar"/>
    <w:uiPriority w:val="99"/>
    <w:unhideWhenUsed/>
    <w:rsid w:val="00AE6A3C"/>
    <w:pPr>
      <w:tabs>
        <w:tab w:val="center" w:pos="4536"/>
        <w:tab w:val="right" w:pos="9072"/>
      </w:tabs>
      <w:spacing w:after="0" w:line="240" w:lineRule="auto"/>
    </w:pPr>
  </w:style>
  <w:style w:type="character" w:customStyle="1" w:styleId="ZpatChar">
    <w:name w:val="Zápatí Char"/>
    <w:basedOn w:val="Standardnpsmoodstavce"/>
    <w:link w:val="Zpat"/>
    <w:uiPriority w:val="99"/>
    <w:rsid w:val="00AE6A3C"/>
  </w:style>
  <w:style w:type="character" w:customStyle="1" w:styleId="Nadpis20">
    <w:name w:val="Nadpis #2_"/>
    <w:link w:val="Nadpis21"/>
    <w:rsid w:val="002A6EB6"/>
    <w:rPr>
      <w:rFonts w:ascii="Arial" w:eastAsia="Arial" w:hAnsi="Arial" w:cs="Arial"/>
      <w:b/>
      <w:bCs/>
      <w:sz w:val="22"/>
      <w:shd w:val="clear" w:color="auto" w:fill="FFFFFF"/>
    </w:rPr>
  </w:style>
  <w:style w:type="character" w:customStyle="1" w:styleId="Nadpis10">
    <w:name w:val="Nadpis #1"/>
    <w:rsid w:val="002A6EB6"/>
    <w:rPr>
      <w:rFonts w:ascii="Arial" w:eastAsia="Arial" w:hAnsi="Arial" w:cs="Arial"/>
      <w:b/>
      <w:bCs/>
      <w:i w:val="0"/>
      <w:iCs w:val="0"/>
      <w:smallCaps w:val="0"/>
      <w:strike w:val="0"/>
      <w:color w:val="000000"/>
      <w:spacing w:val="0"/>
      <w:w w:val="100"/>
      <w:position w:val="0"/>
      <w:sz w:val="24"/>
      <w:szCs w:val="24"/>
      <w:u w:val="single"/>
      <w:lang w:val="cs-CZ" w:eastAsia="cs-CZ" w:bidi="cs-CZ"/>
    </w:rPr>
  </w:style>
  <w:style w:type="character" w:customStyle="1" w:styleId="Nadpis2Netun">
    <w:name w:val="Nadpis #2 + Ne tučné"/>
    <w:rsid w:val="002A6EB6"/>
    <w:rPr>
      <w:rFonts w:ascii="Arial" w:eastAsia="Arial" w:hAnsi="Arial" w:cs="Arial"/>
      <w:b/>
      <w:bCs/>
      <w:i w:val="0"/>
      <w:iCs w:val="0"/>
      <w:smallCaps w:val="0"/>
      <w:strike w:val="0"/>
      <w:color w:val="000000"/>
      <w:spacing w:val="0"/>
      <w:w w:val="100"/>
      <w:position w:val="0"/>
      <w:sz w:val="22"/>
      <w:szCs w:val="22"/>
      <w:u w:val="none"/>
      <w:lang w:val="cs-CZ" w:eastAsia="cs-CZ" w:bidi="cs-CZ"/>
    </w:rPr>
  </w:style>
  <w:style w:type="character" w:customStyle="1" w:styleId="Zkladntext4">
    <w:name w:val="Základní text (4)_"/>
    <w:link w:val="Zkladntext40"/>
    <w:rsid w:val="002A6EB6"/>
    <w:rPr>
      <w:rFonts w:ascii="Arial" w:eastAsia="Arial" w:hAnsi="Arial" w:cs="Arial"/>
      <w:b/>
      <w:bCs/>
      <w:sz w:val="22"/>
      <w:shd w:val="clear" w:color="auto" w:fill="FFFFFF"/>
    </w:rPr>
  </w:style>
  <w:style w:type="character" w:customStyle="1" w:styleId="Zkladntext4Netun">
    <w:name w:val="Základní text (4) + Ne tučné"/>
    <w:rsid w:val="002A6EB6"/>
    <w:rPr>
      <w:rFonts w:ascii="Arial" w:eastAsia="Arial" w:hAnsi="Arial" w:cs="Arial"/>
      <w:b/>
      <w:bCs/>
      <w:i w:val="0"/>
      <w:iCs w:val="0"/>
      <w:smallCaps w:val="0"/>
      <w:strike w:val="0"/>
      <w:color w:val="000000"/>
      <w:spacing w:val="0"/>
      <w:w w:val="100"/>
      <w:position w:val="0"/>
      <w:sz w:val="22"/>
      <w:szCs w:val="22"/>
      <w:u w:val="none"/>
      <w:lang w:val="cs-CZ" w:eastAsia="cs-CZ" w:bidi="cs-CZ"/>
    </w:rPr>
  </w:style>
  <w:style w:type="character" w:customStyle="1" w:styleId="Zkladntext2">
    <w:name w:val="Základní text (2)_"/>
    <w:link w:val="Zkladntext20"/>
    <w:rsid w:val="002A6EB6"/>
    <w:rPr>
      <w:rFonts w:ascii="Arial" w:eastAsia="Arial" w:hAnsi="Arial" w:cs="Arial"/>
      <w:sz w:val="22"/>
      <w:shd w:val="clear" w:color="auto" w:fill="FFFFFF"/>
    </w:rPr>
  </w:style>
  <w:style w:type="character" w:customStyle="1" w:styleId="Zkladntext2Tun">
    <w:name w:val="Základní text (2) + Tučné"/>
    <w:rsid w:val="002A6EB6"/>
    <w:rPr>
      <w:rFonts w:ascii="Arial" w:eastAsia="Arial" w:hAnsi="Arial" w:cs="Arial"/>
      <w:b/>
      <w:bCs/>
      <w:i w:val="0"/>
      <w:iCs w:val="0"/>
      <w:smallCaps w:val="0"/>
      <w:strike w:val="0"/>
      <w:color w:val="000000"/>
      <w:spacing w:val="0"/>
      <w:w w:val="100"/>
      <w:position w:val="0"/>
      <w:sz w:val="22"/>
      <w:szCs w:val="22"/>
      <w:u w:val="none"/>
      <w:lang w:val="cs-CZ" w:eastAsia="cs-CZ" w:bidi="cs-CZ"/>
    </w:rPr>
  </w:style>
  <w:style w:type="paragraph" w:customStyle="1" w:styleId="Nadpis21">
    <w:name w:val="Nadpis #2"/>
    <w:basedOn w:val="Normln"/>
    <w:link w:val="Nadpis20"/>
    <w:rsid w:val="002A6EB6"/>
    <w:pPr>
      <w:widowControl w:val="0"/>
      <w:shd w:val="clear" w:color="auto" w:fill="FFFFFF"/>
      <w:spacing w:after="180" w:line="0" w:lineRule="atLeast"/>
      <w:outlineLvl w:val="1"/>
    </w:pPr>
    <w:rPr>
      <w:rFonts w:ascii="Arial" w:eastAsia="Arial" w:hAnsi="Arial" w:cs="Arial"/>
      <w:b/>
      <w:bCs/>
    </w:rPr>
  </w:style>
  <w:style w:type="paragraph" w:customStyle="1" w:styleId="Zkladntext40">
    <w:name w:val="Základní text (4)"/>
    <w:basedOn w:val="Normln"/>
    <w:link w:val="Zkladntext4"/>
    <w:rsid w:val="002A6EB6"/>
    <w:pPr>
      <w:widowControl w:val="0"/>
      <w:shd w:val="clear" w:color="auto" w:fill="FFFFFF"/>
      <w:spacing w:after="0" w:line="254" w:lineRule="exact"/>
    </w:pPr>
    <w:rPr>
      <w:rFonts w:ascii="Arial" w:eastAsia="Arial" w:hAnsi="Arial" w:cs="Arial"/>
      <w:b/>
      <w:bCs/>
    </w:rPr>
  </w:style>
  <w:style w:type="paragraph" w:customStyle="1" w:styleId="Zkladntext20">
    <w:name w:val="Základní text (2)"/>
    <w:basedOn w:val="Normln"/>
    <w:link w:val="Zkladntext2"/>
    <w:rsid w:val="002A6EB6"/>
    <w:pPr>
      <w:widowControl w:val="0"/>
      <w:shd w:val="clear" w:color="auto" w:fill="FFFFFF"/>
      <w:spacing w:after="180" w:line="254" w:lineRule="exact"/>
    </w:pPr>
    <w:rPr>
      <w:rFonts w:ascii="Arial" w:eastAsia="Arial" w:hAnsi="Arial" w:cs="Arial"/>
    </w:rPr>
  </w:style>
  <w:style w:type="character" w:customStyle="1" w:styleId="Zkladntext5">
    <w:name w:val="Základní text (5)_"/>
    <w:link w:val="Zkladntext50"/>
    <w:rsid w:val="002A6EB6"/>
    <w:rPr>
      <w:rFonts w:ascii="Arial" w:eastAsia="Arial" w:hAnsi="Arial" w:cs="Arial"/>
      <w:b/>
      <w:bCs/>
      <w:i/>
      <w:iCs/>
      <w:sz w:val="22"/>
      <w:shd w:val="clear" w:color="auto" w:fill="FFFFFF"/>
    </w:rPr>
  </w:style>
  <w:style w:type="paragraph" w:customStyle="1" w:styleId="Zkladntext50">
    <w:name w:val="Základní text (5)"/>
    <w:basedOn w:val="Normln"/>
    <w:link w:val="Zkladntext5"/>
    <w:rsid w:val="002A6EB6"/>
    <w:pPr>
      <w:widowControl w:val="0"/>
      <w:shd w:val="clear" w:color="auto" w:fill="FFFFFF"/>
      <w:spacing w:after="0" w:line="250" w:lineRule="exact"/>
      <w:jc w:val="both"/>
    </w:pPr>
    <w:rPr>
      <w:rFonts w:ascii="Arial" w:eastAsia="Arial" w:hAnsi="Arial" w:cs="Arial"/>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A6EB6"/>
    <w:rPr>
      <w:rFonts w:ascii="Calibri" w:eastAsia="Calibri" w:hAnsi="Calibri" w:cs="Times New Roman"/>
      <w:sz w:val="22"/>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iPriority w:val="99"/>
    <w:unhideWhenUsed/>
    <w:rsid w:val="00AE6A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E6A3C"/>
  </w:style>
  <w:style w:type="paragraph" w:styleId="Zpat">
    <w:name w:val="footer"/>
    <w:basedOn w:val="Normln"/>
    <w:link w:val="ZpatChar"/>
    <w:uiPriority w:val="99"/>
    <w:unhideWhenUsed/>
    <w:rsid w:val="00AE6A3C"/>
    <w:pPr>
      <w:tabs>
        <w:tab w:val="center" w:pos="4536"/>
        <w:tab w:val="right" w:pos="9072"/>
      </w:tabs>
      <w:spacing w:after="0" w:line="240" w:lineRule="auto"/>
    </w:pPr>
  </w:style>
  <w:style w:type="character" w:customStyle="1" w:styleId="ZpatChar">
    <w:name w:val="Zápatí Char"/>
    <w:basedOn w:val="Standardnpsmoodstavce"/>
    <w:link w:val="Zpat"/>
    <w:uiPriority w:val="99"/>
    <w:rsid w:val="00AE6A3C"/>
  </w:style>
  <w:style w:type="character" w:customStyle="1" w:styleId="Nadpis20">
    <w:name w:val="Nadpis #2_"/>
    <w:link w:val="Nadpis21"/>
    <w:rsid w:val="002A6EB6"/>
    <w:rPr>
      <w:rFonts w:ascii="Arial" w:eastAsia="Arial" w:hAnsi="Arial" w:cs="Arial"/>
      <w:b/>
      <w:bCs/>
      <w:sz w:val="22"/>
      <w:shd w:val="clear" w:color="auto" w:fill="FFFFFF"/>
    </w:rPr>
  </w:style>
  <w:style w:type="character" w:customStyle="1" w:styleId="Nadpis10">
    <w:name w:val="Nadpis #1"/>
    <w:rsid w:val="002A6EB6"/>
    <w:rPr>
      <w:rFonts w:ascii="Arial" w:eastAsia="Arial" w:hAnsi="Arial" w:cs="Arial"/>
      <w:b/>
      <w:bCs/>
      <w:i w:val="0"/>
      <w:iCs w:val="0"/>
      <w:smallCaps w:val="0"/>
      <w:strike w:val="0"/>
      <w:color w:val="000000"/>
      <w:spacing w:val="0"/>
      <w:w w:val="100"/>
      <w:position w:val="0"/>
      <w:sz w:val="24"/>
      <w:szCs w:val="24"/>
      <w:u w:val="single"/>
      <w:lang w:val="cs-CZ" w:eastAsia="cs-CZ" w:bidi="cs-CZ"/>
    </w:rPr>
  </w:style>
  <w:style w:type="character" w:customStyle="1" w:styleId="Nadpis2Netun">
    <w:name w:val="Nadpis #2 + Ne tučné"/>
    <w:rsid w:val="002A6EB6"/>
    <w:rPr>
      <w:rFonts w:ascii="Arial" w:eastAsia="Arial" w:hAnsi="Arial" w:cs="Arial"/>
      <w:b/>
      <w:bCs/>
      <w:i w:val="0"/>
      <w:iCs w:val="0"/>
      <w:smallCaps w:val="0"/>
      <w:strike w:val="0"/>
      <w:color w:val="000000"/>
      <w:spacing w:val="0"/>
      <w:w w:val="100"/>
      <w:position w:val="0"/>
      <w:sz w:val="22"/>
      <w:szCs w:val="22"/>
      <w:u w:val="none"/>
      <w:lang w:val="cs-CZ" w:eastAsia="cs-CZ" w:bidi="cs-CZ"/>
    </w:rPr>
  </w:style>
  <w:style w:type="character" w:customStyle="1" w:styleId="Zkladntext4">
    <w:name w:val="Základní text (4)_"/>
    <w:link w:val="Zkladntext40"/>
    <w:rsid w:val="002A6EB6"/>
    <w:rPr>
      <w:rFonts w:ascii="Arial" w:eastAsia="Arial" w:hAnsi="Arial" w:cs="Arial"/>
      <w:b/>
      <w:bCs/>
      <w:sz w:val="22"/>
      <w:shd w:val="clear" w:color="auto" w:fill="FFFFFF"/>
    </w:rPr>
  </w:style>
  <w:style w:type="character" w:customStyle="1" w:styleId="Zkladntext4Netun">
    <w:name w:val="Základní text (4) + Ne tučné"/>
    <w:rsid w:val="002A6EB6"/>
    <w:rPr>
      <w:rFonts w:ascii="Arial" w:eastAsia="Arial" w:hAnsi="Arial" w:cs="Arial"/>
      <w:b/>
      <w:bCs/>
      <w:i w:val="0"/>
      <w:iCs w:val="0"/>
      <w:smallCaps w:val="0"/>
      <w:strike w:val="0"/>
      <w:color w:val="000000"/>
      <w:spacing w:val="0"/>
      <w:w w:val="100"/>
      <w:position w:val="0"/>
      <w:sz w:val="22"/>
      <w:szCs w:val="22"/>
      <w:u w:val="none"/>
      <w:lang w:val="cs-CZ" w:eastAsia="cs-CZ" w:bidi="cs-CZ"/>
    </w:rPr>
  </w:style>
  <w:style w:type="character" w:customStyle="1" w:styleId="Zkladntext2">
    <w:name w:val="Základní text (2)_"/>
    <w:link w:val="Zkladntext20"/>
    <w:rsid w:val="002A6EB6"/>
    <w:rPr>
      <w:rFonts w:ascii="Arial" w:eastAsia="Arial" w:hAnsi="Arial" w:cs="Arial"/>
      <w:sz w:val="22"/>
      <w:shd w:val="clear" w:color="auto" w:fill="FFFFFF"/>
    </w:rPr>
  </w:style>
  <w:style w:type="character" w:customStyle="1" w:styleId="Zkladntext2Tun">
    <w:name w:val="Základní text (2) + Tučné"/>
    <w:rsid w:val="002A6EB6"/>
    <w:rPr>
      <w:rFonts w:ascii="Arial" w:eastAsia="Arial" w:hAnsi="Arial" w:cs="Arial"/>
      <w:b/>
      <w:bCs/>
      <w:i w:val="0"/>
      <w:iCs w:val="0"/>
      <w:smallCaps w:val="0"/>
      <w:strike w:val="0"/>
      <w:color w:val="000000"/>
      <w:spacing w:val="0"/>
      <w:w w:val="100"/>
      <w:position w:val="0"/>
      <w:sz w:val="22"/>
      <w:szCs w:val="22"/>
      <w:u w:val="none"/>
      <w:lang w:val="cs-CZ" w:eastAsia="cs-CZ" w:bidi="cs-CZ"/>
    </w:rPr>
  </w:style>
  <w:style w:type="paragraph" w:customStyle="1" w:styleId="Nadpis21">
    <w:name w:val="Nadpis #2"/>
    <w:basedOn w:val="Normln"/>
    <w:link w:val="Nadpis20"/>
    <w:rsid w:val="002A6EB6"/>
    <w:pPr>
      <w:widowControl w:val="0"/>
      <w:shd w:val="clear" w:color="auto" w:fill="FFFFFF"/>
      <w:spacing w:after="180" w:line="0" w:lineRule="atLeast"/>
      <w:outlineLvl w:val="1"/>
    </w:pPr>
    <w:rPr>
      <w:rFonts w:ascii="Arial" w:eastAsia="Arial" w:hAnsi="Arial" w:cs="Arial"/>
      <w:b/>
      <w:bCs/>
    </w:rPr>
  </w:style>
  <w:style w:type="paragraph" w:customStyle="1" w:styleId="Zkladntext40">
    <w:name w:val="Základní text (4)"/>
    <w:basedOn w:val="Normln"/>
    <w:link w:val="Zkladntext4"/>
    <w:rsid w:val="002A6EB6"/>
    <w:pPr>
      <w:widowControl w:val="0"/>
      <w:shd w:val="clear" w:color="auto" w:fill="FFFFFF"/>
      <w:spacing w:after="0" w:line="254" w:lineRule="exact"/>
    </w:pPr>
    <w:rPr>
      <w:rFonts w:ascii="Arial" w:eastAsia="Arial" w:hAnsi="Arial" w:cs="Arial"/>
      <w:b/>
      <w:bCs/>
    </w:rPr>
  </w:style>
  <w:style w:type="paragraph" w:customStyle="1" w:styleId="Zkladntext20">
    <w:name w:val="Základní text (2)"/>
    <w:basedOn w:val="Normln"/>
    <w:link w:val="Zkladntext2"/>
    <w:rsid w:val="002A6EB6"/>
    <w:pPr>
      <w:widowControl w:val="0"/>
      <w:shd w:val="clear" w:color="auto" w:fill="FFFFFF"/>
      <w:spacing w:after="180" w:line="254" w:lineRule="exact"/>
    </w:pPr>
    <w:rPr>
      <w:rFonts w:ascii="Arial" w:eastAsia="Arial" w:hAnsi="Arial" w:cs="Arial"/>
    </w:rPr>
  </w:style>
  <w:style w:type="character" w:customStyle="1" w:styleId="Zkladntext5">
    <w:name w:val="Základní text (5)_"/>
    <w:link w:val="Zkladntext50"/>
    <w:rsid w:val="002A6EB6"/>
    <w:rPr>
      <w:rFonts w:ascii="Arial" w:eastAsia="Arial" w:hAnsi="Arial" w:cs="Arial"/>
      <w:b/>
      <w:bCs/>
      <w:i/>
      <w:iCs/>
      <w:sz w:val="22"/>
      <w:shd w:val="clear" w:color="auto" w:fill="FFFFFF"/>
    </w:rPr>
  </w:style>
  <w:style w:type="paragraph" w:customStyle="1" w:styleId="Zkladntext50">
    <w:name w:val="Základní text (5)"/>
    <w:basedOn w:val="Normln"/>
    <w:link w:val="Zkladntext5"/>
    <w:rsid w:val="002A6EB6"/>
    <w:pPr>
      <w:widowControl w:val="0"/>
      <w:shd w:val="clear" w:color="auto" w:fill="FFFFFF"/>
      <w:spacing w:after="0" w:line="250" w:lineRule="exact"/>
      <w:jc w:val="both"/>
    </w:pPr>
    <w:rPr>
      <w:rFonts w:ascii="Arial" w:eastAsia="Arial" w:hAnsi="Arial" w:cs="Arial"/>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1200</Words>
  <Characters>7086</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Lepešková Marie, Bc.</dc:creator>
  <cp:lastModifiedBy>Harvanová Radka, DiS.</cp:lastModifiedBy>
  <cp:revision>6</cp:revision>
  <dcterms:created xsi:type="dcterms:W3CDTF">2019-03-27T12:53:00Z</dcterms:created>
  <dcterms:modified xsi:type="dcterms:W3CDTF">2019-03-29T07:17:00Z</dcterms:modified>
</cp:coreProperties>
</file>